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3448" w14:textId="34916C1A" w:rsidR="00333797" w:rsidRPr="009711A8" w:rsidRDefault="001E6099" w:rsidP="0095341A">
      <w:pPr>
        <w:spacing w:after="0"/>
        <w:jc w:val="center"/>
        <w:rPr>
          <w:rFonts w:ascii="Source Sans Pro Black" w:hAnsi="Source Sans Pro Black" w:cs="Calibri"/>
          <w:b/>
          <w:bCs/>
          <w:sz w:val="40"/>
          <w:szCs w:val="40"/>
        </w:rPr>
      </w:pPr>
      <w:r w:rsidRPr="00526D55">
        <w:rPr>
          <w:rStyle w:val="Heading1Char"/>
        </w:rPr>
        <w:t>S</w:t>
      </w:r>
      <w:r w:rsidR="0081786E" w:rsidRPr="00526D55">
        <w:rPr>
          <w:rStyle w:val="Heading1Char"/>
        </w:rPr>
        <w:t xml:space="preserve">olving </w:t>
      </w:r>
      <w:r w:rsidR="003A10C8" w:rsidRPr="00526D55">
        <w:rPr>
          <w:rStyle w:val="Heading1Char"/>
        </w:rPr>
        <w:t>Disagreements</w:t>
      </w:r>
      <w:r w:rsidR="00362019">
        <w:rPr>
          <w:rFonts w:ascii="Source Sans Pro Black" w:hAnsi="Source Sans Pro Black" w:cs="Calibri"/>
          <w:b/>
          <w:bCs/>
          <w:sz w:val="40"/>
          <w:szCs w:val="40"/>
        </w:rPr>
        <w:t xml:space="preserve"> </w:t>
      </w:r>
      <w:r w:rsidR="00362019" w:rsidRPr="00321B5E">
        <w:rPr>
          <w:color w:val="196B24" w:themeColor="accent3"/>
          <w:sz w:val="40"/>
          <w:szCs w:val="40"/>
        </w:rPr>
        <w:t>[project logo or short title]</w:t>
      </w:r>
    </w:p>
    <w:p w14:paraId="3C57D752" w14:textId="7514E039" w:rsidR="00F41347" w:rsidRDefault="004D50A9" w:rsidP="0095341A">
      <w:pPr>
        <w:spacing w:after="0"/>
        <w:jc w:val="center"/>
        <w:rPr>
          <w:rFonts w:cs="Calibri"/>
          <w:szCs w:val="32"/>
        </w:rPr>
      </w:pPr>
      <w:r>
        <w:rPr>
          <w:rFonts w:ascii="Segoe UI" w:hAnsi="Segoe UI" w:cs="Segoe UI"/>
          <w:noProof/>
          <w:sz w:val="18"/>
          <w:szCs w:val="18"/>
        </w:rPr>
        <w:drawing>
          <wp:anchor distT="0" distB="0" distL="114300" distR="114300" simplePos="0" relativeHeight="251658257" behindDoc="0" locked="0" layoutInCell="1" allowOverlap="1" wp14:anchorId="7251D956" wp14:editId="7335D3F6">
            <wp:simplePos x="0" y="0"/>
            <wp:positionH relativeFrom="column">
              <wp:posOffset>0</wp:posOffset>
            </wp:positionH>
            <wp:positionV relativeFrom="paragraph">
              <wp:posOffset>275590</wp:posOffset>
            </wp:positionV>
            <wp:extent cx="914400" cy="914400"/>
            <wp:effectExtent l="0" t="0" r="0" b="0"/>
            <wp:wrapSquare wrapText="bothSides"/>
            <wp:docPr id="322014652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014652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DAE41" w14:textId="08EC0295" w:rsidR="003B7D36" w:rsidRDefault="0095341A" w:rsidP="0095341A">
      <w:pPr>
        <w:pStyle w:val="Paragraphwithtextwrappedimage"/>
      </w:pPr>
      <w:r w:rsidRPr="00F41347">
        <w:rPr>
          <w:rFonts w:eastAsia="Arial" w:cstheme="minorHAnsi"/>
          <w:b/>
          <w:noProof/>
        </w:rPr>
        <w:drawing>
          <wp:anchor distT="0" distB="0" distL="114300" distR="114300" simplePos="0" relativeHeight="251658244" behindDoc="0" locked="0" layoutInCell="1" allowOverlap="1" wp14:anchorId="688DB74B" wp14:editId="34271FD7">
            <wp:simplePos x="0" y="0"/>
            <wp:positionH relativeFrom="column">
              <wp:posOffset>0</wp:posOffset>
            </wp:positionH>
            <wp:positionV relativeFrom="paragraph">
              <wp:posOffset>1346835</wp:posOffset>
            </wp:positionV>
            <wp:extent cx="914400" cy="914400"/>
            <wp:effectExtent l="0" t="0" r="0" b="0"/>
            <wp:wrapSquare wrapText="bothSides"/>
            <wp:docPr id="37879828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9828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347" w:rsidRPr="00F41347">
        <w:t xml:space="preserve">When we do research together, we share our opinions and ideas. </w:t>
      </w:r>
    </w:p>
    <w:p w14:paraId="286D250E" w14:textId="33AEE721" w:rsidR="003B7D36" w:rsidRPr="0095341A" w:rsidRDefault="00F41347" w:rsidP="0095341A">
      <w:pPr>
        <w:pStyle w:val="Paragraphwithtextwrappedimage"/>
      </w:pPr>
      <w:r w:rsidRPr="00F41347">
        <w:t xml:space="preserve">Sometimes we have different opinions about what we should do or how we should do it for our project. </w:t>
      </w:r>
    </w:p>
    <w:p w14:paraId="1CA19F13" w14:textId="44370C7A" w:rsidR="00827EFF" w:rsidRPr="00F41347" w:rsidRDefault="00F41347" w:rsidP="0095341A">
      <w:pPr>
        <w:pStyle w:val="ParagraphbeforeList"/>
      </w:pPr>
      <w:r w:rsidRPr="00F41347">
        <w:t>There might be times when it is hard to agree on research project decisions.</w:t>
      </w:r>
      <w:r w:rsidR="0028238E">
        <w:t xml:space="preserve"> This can include:</w:t>
      </w:r>
      <w:r w:rsidR="00827EFF" w:rsidRPr="00F41347">
        <w:t xml:space="preserve"> </w:t>
      </w:r>
    </w:p>
    <w:p w14:paraId="58108CFC" w14:textId="2F63628F" w:rsidR="00827EFF" w:rsidRPr="00F41347" w:rsidRDefault="00827EFF" w:rsidP="0095341A">
      <w:pPr>
        <w:pStyle w:val="ListParagraph"/>
        <w:numPr>
          <w:ilvl w:val="0"/>
          <w:numId w:val="5"/>
        </w:numPr>
        <w:spacing w:after="0"/>
        <w:rPr>
          <w:szCs w:val="32"/>
        </w:rPr>
      </w:pPr>
      <w:r w:rsidRPr="00F41347">
        <w:rPr>
          <w:szCs w:val="32"/>
        </w:rPr>
        <w:t>What to study</w:t>
      </w:r>
    </w:p>
    <w:p w14:paraId="0D212A75" w14:textId="12C8DA86" w:rsidR="00827EFF" w:rsidRPr="00F41347" w:rsidRDefault="00827EFF" w:rsidP="0095341A">
      <w:pPr>
        <w:pStyle w:val="ListParagraph"/>
        <w:numPr>
          <w:ilvl w:val="0"/>
          <w:numId w:val="5"/>
        </w:numPr>
        <w:spacing w:after="0"/>
        <w:rPr>
          <w:szCs w:val="32"/>
        </w:rPr>
      </w:pPr>
      <w:r w:rsidRPr="00F41347">
        <w:rPr>
          <w:szCs w:val="32"/>
        </w:rPr>
        <w:t>If the team will meet online or in-person</w:t>
      </w:r>
    </w:p>
    <w:p w14:paraId="4D24FC3D" w14:textId="3E74009A" w:rsidR="003C7358" w:rsidRDefault="00827EFF" w:rsidP="0095341A">
      <w:pPr>
        <w:pStyle w:val="ListParagraph"/>
        <w:numPr>
          <w:ilvl w:val="0"/>
          <w:numId w:val="5"/>
        </w:numPr>
        <w:spacing w:after="0"/>
        <w:rPr>
          <w:szCs w:val="32"/>
        </w:rPr>
      </w:pPr>
      <w:r w:rsidRPr="00F41347">
        <w:rPr>
          <w:szCs w:val="32"/>
        </w:rPr>
        <w:t>How to make decisions</w:t>
      </w:r>
    </w:p>
    <w:p w14:paraId="3AE1C3CF" w14:textId="005A23B0" w:rsidR="0028238E" w:rsidRPr="003B7D36" w:rsidRDefault="0095341A" w:rsidP="0095341A">
      <w:pPr>
        <w:pStyle w:val="ListParagraph"/>
        <w:numPr>
          <w:ilvl w:val="0"/>
          <w:numId w:val="0"/>
        </w:numPr>
        <w:spacing w:after="0"/>
        <w:ind w:left="1080"/>
        <w:rPr>
          <w:szCs w:val="32"/>
        </w:rPr>
      </w:pPr>
      <w:r w:rsidRPr="00F41347">
        <w:rPr>
          <w:noProof/>
        </w:rPr>
        <w:drawing>
          <wp:anchor distT="0" distB="0" distL="114300" distR="114300" simplePos="0" relativeHeight="251658241" behindDoc="1" locked="0" layoutInCell="1" allowOverlap="1" wp14:anchorId="578A1314" wp14:editId="4C360384">
            <wp:simplePos x="0" y="0"/>
            <wp:positionH relativeFrom="column">
              <wp:posOffset>0</wp:posOffset>
            </wp:positionH>
            <wp:positionV relativeFrom="paragraph">
              <wp:posOffset>307340</wp:posOffset>
            </wp:positionV>
            <wp:extent cx="914400" cy="914400"/>
            <wp:effectExtent l="0" t="0" r="0" b="0"/>
            <wp:wrapTight wrapText="bothSides">
              <wp:wrapPolygon edited="1">
                <wp:start x="8700" y="600"/>
                <wp:lineTo x="3900" y="3000"/>
                <wp:lineTo x="3300" y="3600"/>
                <wp:lineTo x="3300" y="20700"/>
                <wp:lineTo x="3300" y="30600"/>
                <wp:lineTo x="18600" y="30600"/>
                <wp:lineTo x="18300" y="16800"/>
                <wp:lineTo x="18600" y="4200"/>
                <wp:lineTo x="17400" y="3000"/>
                <wp:lineTo x="12600" y="600"/>
                <wp:lineTo x="8700" y="600"/>
              </wp:wrapPolygon>
            </wp:wrapTight>
            <wp:docPr id="102827417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7417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37FAF" w14:textId="08640680" w:rsidR="00D24FFA" w:rsidRPr="0095341A" w:rsidRDefault="00750FDE" w:rsidP="0095341A">
      <w:pPr>
        <w:pStyle w:val="Paragraphwithtextwrappedimage"/>
      </w:pPr>
      <w:r w:rsidRPr="00F41347">
        <w:t xml:space="preserve">This </w:t>
      </w:r>
      <w:r w:rsidR="00F33A97" w:rsidRPr="00F41347">
        <w:t xml:space="preserve">document has </w:t>
      </w:r>
      <w:r w:rsidR="00AC5CB8">
        <w:t>tool</w:t>
      </w:r>
      <w:r w:rsidRPr="00F41347">
        <w:t xml:space="preserve">s you can use when your team is having a hard time </w:t>
      </w:r>
      <w:proofErr w:type="gramStart"/>
      <w:r w:rsidR="00F33A97" w:rsidRPr="00F41347">
        <w:t>making a decision</w:t>
      </w:r>
      <w:proofErr w:type="gramEnd"/>
      <w:r w:rsidR="00F33A97" w:rsidRPr="00F41347">
        <w:t xml:space="preserve"> together. This may include times when people on the team disagree.</w:t>
      </w:r>
      <w:r w:rsidR="00D24FFA" w:rsidRPr="00F41347">
        <w:rPr>
          <w:rFonts w:cs="Calibri"/>
          <w:b/>
          <w:bCs/>
          <w:szCs w:val="32"/>
        </w:rPr>
        <w:br w:type="page"/>
      </w:r>
    </w:p>
    <w:p w14:paraId="037934F0" w14:textId="2E8CA375" w:rsidR="001779E4" w:rsidRPr="00F41347" w:rsidRDefault="00AC5CB8" w:rsidP="0095341A">
      <w:pPr>
        <w:pStyle w:val="Heading2"/>
      </w:pPr>
      <w:r>
        <w:lastRenderedPageBreak/>
        <w:t>Tool</w:t>
      </w:r>
      <w:r w:rsidR="00FD3B00" w:rsidRPr="00F41347">
        <w:t>s</w:t>
      </w:r>
    </w:p>
    <w:tbl>
      <w:tblPr>
        <w:tblStyle w:val="PlainTable3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2086"/>
        <w:gridCol w:w="2671"/>
        <w:gridCol w:w="4958"/>
      </w:tblGrid>
      <w:tr w:rsidR="00A23B1D" w:rsidRPr="00F41347" w14:paraId="7D8B7BAE" w14:textId="77777777" w:rsidTr="00127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86" w:type="dxa"/>
            <w:tcBorders>
              <w:bottom w:val="none" w:sz="0" w:space="0" w:color="auto"/>
              <w:right w:val="none" w:sz="0" w:space="0" w:color="auto"/>
            </w:tcBorders>
          </w:tcPr>
          <w:p w14:paraId="7D2EA6BC" w14:textId="75C762D3" w:rsidR="00A23B1D" w:rsidRPr="0095341A" w:rsidRDefault="00AC5CB8" w:rsidP="00E71164">
            <w:pPr>
              <w:spacing w:before="120" w:after="0"/>
              <w:rPr>
                <w:sz w:val="32"/>
                <w:szCs w:val="36"/>
              </w:rPr>
            </w:pPr>
            <w:r w:rsidRPr="0095341A">
              <w:rPr>
                <w:sz w:val="32"/>
                <w:szCs w:val="36"/>
              </w:rPr>
              <w:t>Tool</w:t>
            </w:r>
          </w:p>
        </w:tc>
        <w:tc>
          <w:tcPr>
            <w:tcW w:w="2671" w:type="dxa"/>
            <w:tcBorders>
              <w:bottom w:val="none" w:sz="0" w:space="0" w:color="auto"/>
            </w:tcBorders>
          </w:tcPr>
          <w:p w14:paraId="3ECFE37F" w14:textId="60D4A84F" w:rsidR="00A23B1D" w:rsidRPr="0095341A" w:rsidRDefault="09E67FD6" w:rsidP="00E71164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95341A">
              <w:rPr>
                <w:sz w:val="32"/>
                <w:szCs w:val="36"/>
              </w:rPr>
              <w:t xml:space="preserve">Type of </w:t>
            </w:r>
            <w:r w:rsidR="00AC5CB8" w:rsidRPr="0095341A">
              <w:rPr>
                <w:sz w:val="32"/>
                <w:szCs w:val="36"/>
              </w:rPr>
              <w:t>tool</w:t>
            </w:r>
          </w:p>
        </w:tc>
        <w:tc>
          <w:tcPr>
            <w:tcW w:w="4958" w:type="dxa"/>
            <w:tcBorders>
              <w:bottom w:val="none" w:sz="0" w:space="0" w:color="auto"/>
            </w:tcBorders>
          </w:tcPr>
          <w:p w14:paraId="01BF6CB7" w14:textId="7C270B81" w:rsidR="00A23B1D" w:rsidRPr="0095341A" w:rsidRDefault="001D2AE2" w:rsidP="00E71164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95341A">
              <w:rPr>
                <w:sz w:val="32"/>
                <w:szCs w:val="36"/>
              </w:rPr>
              <w:t>Why to use it</w:t>
            </w:r>
          </w:p>
        </w:tc>
      </w:tr>
      <w:tr w:rsidR="00A23B1D" w:rsidRPr="00F41347" w14:paraId="39D2476B" w14:textId="77777777" w:rsidTr="0012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right w:val="none" w:sz="0" w:space="0" w:color="auto"/>
            </w:tcBorders>
          </w:tcPr>
          <w:p w14:paraId="57CE43DC" w14:textId="1B5DAEF2" w:rsidR="00A23B1D" w:rsidRPr="00951B24" w:rsidRDefault="00A23B1D" w:rsidP="00E71164">
            <w:pPr>
              <w:pStyle w:val="Title"/>
              <w:spacing w:before="120" w:after="0" w:line="360" w:lineRule="auto"/>
              <w:rPr>
                <w:rFonts w:ascii="Source Sans Pro" w:hAnsi="Source Sans Pro" w:cs="Calibri"/>
                <w:color w:val="3344DD"/>
                <w:sz w:val="32"/>
                <w:szCs w:val="32"/>
              </w:rPr>
            </w:pPr>
            <w:hyperlink w:anchor="_Worksheet_to_clarify" w:tooltip="Open the worksheet to clarify opinions word document." w:history="1">
              <w:r w:rsidRPr="00951B24">
                <w:rPr>
                  <w:rStyle w:val="Hyperlink"/>
                  <w:rFonts w:ascii="Source Sans Pro" w:hAnsi="Source Sans Pro" w:cs="Calibri"/>
                  <w:color w:val="3344DD"/>
                  <w:sz w:val="32"/>
                  <w:szCs w:val="32"/>
                </w:rPr>
                <w:t>Worksheet to clarify opinions</w:t>
              </w:r>
            </w:hyperlink>
          </w:p>
          <w:p w14:paraId="6B14CDCD" w14:textId="77777777" w:rsidR="00A23B1D" w:rsidRPr="00951B24" w:rsidRDefault="00A23B1D" w:rsidP="00E71164">
            <w:pPr>
              <w:spacing w:before="120" w:after="0"/>
              <w:rPr>
                <w:color w:val="3344DD"/>
                <w:szCs w:val="32"/>
              </w:rPr>
            </w:pPr>
          </w:p>
        </w:tc>
        <w:tc>
          <w:tcPr>
            <w:tcW w:w="2671" w:type="dxa"/>
          </w:tcPr>
          <w:p w14:paraId="4BFDE40F" w14:textId="70683531" w:rsidR="00A23B1D" w:rsidRPr="00F41347" w:rsidRDefault="00A23B1D" w:rsidP="00E71164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F41347">
              <w:rPr>
                <w:szCs w:val="32"/>
              </w:rPr>
              <w:t>Worksheet</w:t>
            </w:r>
          </w:p>
        </w:tc>
        <w:tc>
          <w:tcPr>
            <w:tcW w:w="4958" w:type="dxa"/>
          </w:tcPr>
          <w:p w14:paraId="18281A9A" w14:textId="1B34CA99" w:rsidR="00A23B1D" w:rsidRPr="00F41347" w:rsidRDefault="55B65372" w:rsidP="00E71164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F41347">
              <w:rPr>
                <w:szCs w:val="32"/>
              </w:rPr>
              <w:t>To u</w:t>
            </w:r>
            <w:r w:rsidR="001D2AE2" w:rsidRPr="00F41347">
              <w:rPr>
                <w:szCs w:val="32"/>
              </w:rPr>
              <w:t>n</w:t>
            </w:r>
            <w:r w:rsidR="00A23B1D" w:rsidRPr="00F41347">
              <w:rPr>
                <w:szCs w:val="32"/>
              </w:rPr>
              <w:t xml:space="preserve">derstand </w:t>
            </w:r>
            <w:r w:rsidR="001D2AE2" w:rsidRPr="00F41347">
              <w:rPr>
                <w:szCs w:val="32"/>
              </w:rPr>
              <w:t>team members’</w:t>
            </w:r>
            <w:r w:rsidR="00A23B1D" w:rsidRPr="00F41347">
              <w:rPr>
                <w:szCs w:val="32"/>
              </w:rPr>
              <w:t xml:space="preserve"> different opinions. This can be helpful when you are not 100% sure why or how you disagree</w:t>
            </w:r>
            <w:r w:rsidR="5D65F255" w:rsidRPr="00F41347">
              <w:rPr>
                <w:szCs w:val="32"/>
              </w:rPr>
              <w:t>.</w:t>
            </w:r>
          </w:p>
        </w:tc>
      </w:tr>
      <w:tr w:rsidR="00A23B1D" w:rsidRPr="00F41347" w14:paraId="3CAC2D6B" w14:textId="77777777" w:rsidTr="00127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right w:val="none" w:sz="0" w:space="0" w:color="auto"/>
            </w:tcBorders>
          </w:tcPr>
          <w:p w14:paraId="66C5C0FD" w14:textId="77777777" w:rsidR="00A23B1D" w:rsidRPr="00951B24" w:rsidRDefault="00A23B1D" w:rsidP="00E71164">
            <w:pPr>
              <w:spacing w:before="120" w:after="0"/>
              <w:rPr>
                <w:color w:val="3344DD"/>
                <w:szCs w:val="32"/>
              </w:rPr>
            </w:pPr>
            <w:hyperlink w:anchor="_Brainstorming_ideas_to">
              <w:r w:rsidRPr="00951B24">
                <w:rPr>
                  <w:rStyle w:val="Hyperlink"/>
                  <w:color w:val="3344DD"/>
                  <w:szCs w:val="32"/>
                </w:rPr>
                <w:t>Brainstorming ideas to solve the disagreement</w:t>
              </w:r>
            </w:hyperlink>
            <w:r w:rsidRPr="00951B24">
              <w:rPr>
                <w:rStyle w:val="Hyperlink"/>
                <w:color w:val="3344DD"/>
                <w:szCs w:val="32"/>
              </w:rPr>
              <w:t xml:space="preserve"> </w:t>
            </w:r>
          </w:p>
          <w:p w14:paraId="530AAA7D" w14:textId="77777777" w:rsidR="00A23B1D" w:rsidRPr="00951B24" w:rsidRDefault="00A23B1D" w:rsidP="00E71164">
            <w:pPr>
              <w:spacing w:before="120" w:after="0"/>
              <w:rPr>
                <w:color w:val="3344DD"/>
                <w:szCs w:val="32"/>
              </w:rPr>
            </w:pPr>
          </w:p>
        </w:tc>
        <w:tc>
          <w:tcPr>
            <w:tcW w:w="2671" w:type="dxa"/>
          </w:tcPr>
          <w:p w14:paraId="24E37D75" w14:textId="7900953A" w:rsidR="00A23B1D" w:rsidRPr="00F41347" w:rsidRDefault="00A23B1D" w:rsidP="00E71164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F41347">
              <w:rPr>
                <w:szCs w:val="32"/>
              </w:rPr>
              <w:t>Worksheet</w:t>
            </w:r>
          </w:p>
        </w:tc>
        <w:tc>
          <w:tcPr>
            <w:tcW w:w="4958" w:type="dxa"/>
          </w:tcPr>
          <w:p w14:paraId="7867117A" w14:textId="24C90BAC" w:rsidR="00A23B1D" w:rsidRPr="00F41347" w:rsidRDefault="687E1CFA" w:rsidP="00E71164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F41347">
              <w:rPr>
                <w:szCs w:val="32"/>
              </w:rPr>
              <w:t>To h</w:t>
            </w:r>
            <w:r w:rsidR="00A23B1D" w:rsidRPr="00F41347">
              <w:rPr>
                <w:szCs w:val="32"/>
              </w:rPr>
              <w:t>elp come up with ideas for solving disagreements.</w:t>
            </w:r>
          </w:p>
          <w:p w14:paraId="3B94A42C" w14:textId="77777777" w:rsidR="00A23B1D" w:rsidRPr="00F41347" w:rsidRDefault="00A23B1D" w:rsidP="00E71164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5B3B5659" w14:textId="61A5C815" w:rsidR="00A23B1D" w:rsidRPr="00F41347" w:rsidRDefault="00A23B1D" w:rsidP="00E71164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F41347">
              <w:rPr>
                <w:szCs w:val="32"/>
              </w:rPr>
              <w:t>T</w:t>
            </w:r>
            <w:r w:rsidR="66B93CEE" w:rsidRPr="00F41347">
              <w:rPr>
                <w:szCs w:val="32"/>
              </w:rPr>
              <w:t>o t</w:t>
            </w:r>
            <w:r w:rsidRPr="00F41347">
              <w:rPr>
                <w:szCs w:val="32"/>
              </w:rPr>
              <w:t>hink about the pros and cons of different ideas</w:t>
            </w:r>
            <w:r w:rsidR="00AC5CB8">
              <w:rPr>
                <w:szCs w:val="32"/>
              </w:rPr>
              <w:t>.</w:t>
            </w:r>
          </w:p>
        </w:tc>
      </w:tr>
      <w:tr w:rsidR="00A23B1D" w:rsidRPr="00F41347" w14:paraId="50DFDE1A" w14:textId="77777777" w:rsidTr="0012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right w:val="none" w:sz="0" w:space="0" w:color="auto"/>
            </w:tcBorders>
          </w:tcPr>
          <w:p w14:paraId="34573185" w14:textId="5D50EB13" w:rsidR="00A23B1D" w:rsidRPr="00951B24" w:rsidRDefault="00A23B1D" w:rsidP="00E71164">
            <w:pPr>
              <w:spacing w:before="120" w:after="0"/>
              <w:rPr>
                <w:color w:val="3344DD"/>
                <w:szCs w:val="32"/>
              </w:rPr>
            </w:pPr>
            <w:hyperlink w:anchor="_5-Finger_Method" w:history="1">
              <w:r w:rsidRPr="00951B24">
                <w:rPr>
                  <w:rStyle w:val="Hyperlink"/>
                  <w:color w:val="3344DD"/>
                  <w:szCs w:val="32"/>
                </w:rPr>
                <w:t>Consensus building using the 5-finger method</w:t>
              </w:r>
            </w:hyperlink>
          </w:p>
        </w:tc>
        <w:tc>
          <w:tcPr>
            <w:tcW w:w="2671" w:type="dxa"/>
          </w:tcPr>
          <w:p w14:paraId="49AED0A2" w14:textId="6A504F0F" w:rsidR="00A23B1D" w:rsidRPr="00F41347" w:rsidRDefault="00A23B1D" w:rsidP="00E71164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F41347">
              <w:rPr>
                <w:szCs w:val="32"/>
              </w:rPr>
              <w:t>Method</w:t>
            </w:r>
          </w:p>
        </w:tc>
        <w:tc>
          <w:tcPr>
            <w:tcW w:w="4958" w:type="dxa"/>
          </w:tcPr>
          <w:p w14:paraId="10139861" w14:textId="2FF9A9CB" w:rsidR="00A23B1D" w:rsidRPr="00F41347" w:rsidRDefault="19617FED" w:rsidP="00E71164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F41347">
              <w:rPr>
                <w:szCs w:val="32"/>
              </w:rPr>
              <w:t>To r</w:t>
            </w:r>
            <w:r w:rsidR="00A23B1D" w:rsidRPr="00F41347">
              <w:rPr>
                <w:szCs w:val="32"/>
              </w:rPr>
              <w:t>each</w:t>
            </w:r>
            <w:r w:rsidR="1B8C0498" w:rsidRPr="00F41347">
              <w:rPr>
                <w:szCs w:val="32"/>
              </w:rPr>
              <w:t xml:space="preserve"> an</w:t>
            </w:r>
            <w:r w:rsidR="00A23B1D" w:rsidRPr="00F41347">
              <w:rPr>
                <w:szCs w:val="32"/>
              </w:rPr>
              <w:t xml:space="preserve"> agreement on a decision</w:t>
            </w:r>
            <w:r w:rsidR="00AC5CB8">
              <w:rPr>
                <w:szCs w:val="32"/>
              </w:rPr>
              <w:t>.</w:t>
            </w:r>
          </w:p>
        </w:tc>
      </w:tr>
      <w:tr w:rsidR="00A23B1D" w:rsidRPr="00F41347" w14:paraId="4497DFD9" w14:textId="77777777" w:rsidTr="00127A0E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tcBorders>
              <w:right w:val="none" w:sz="0" w:space="0" w:color="auto"/>
            </w:tcBorders>
          </w:tcPr>
          <w:p w14:paraId="7A07F779" w14:textId="77777777" w:rsidR="00A23B1D" w:rsidRPr="00951B24" w:rsidRDefault="00A23B1D" w:rsidP="00E71164">
            <w:pPr>
              <w:spacing w:before="120" w:after="0"/>
              <w:rPr>
                <w:color w:val="3344DD"/>
                <w:szCs w:val="32"/>
              </w:rPr>
            </w:pPr>
            <w:hyperlink w:anchor="_Private_Sharing" w:history="1">
              <w:r w:rsidRPr="00951B24">
                <w:rPr>
                  <w:rStyle w:val="Hyperlink"/>
                  <w:color w:val="3344DD"/>
                  <w:szCs w:val="32"/>
                </w:rPr>
                <w:t>Private Sharing</w:t>
              </w:r>
            </w:hyperlink>
          </w:p>
          <w:p w14:paraId="5301F91B" w14:textId="77777777" w:rsidR="00A23B1D" w:rsidRPr="00951B24" w:rsidRDefault="00A23B1D" w:rsidP="00E71164">
            <w:pPr>
              <w:spacing w:before="120" w:after="0"/>
              <w:rPr>
                <w:color w:val="3344DD"/>
                <w:szCs w:val="32"/>
              </w:rPr>
            </w:pPr>
          </w:p>
        </w:tc>
        <w:tc>
          <w:tcPr>
            <w:tcW w:w="2671" w:type="dxa"/>
          </w:tcPr>
          <w:p w14:paraId="366C16F9" w14:textId="38128380" w:rsidR="00A23B1D" w:rsidRPr="00F41347" w:rsidRDefault="00A23B1D" w:rsidP="00E71164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F41347">
              <w:rPr>
                <w:szCs w:val="32"/>
              </w:rPr>
              <w:t>Tips</w:t>
            </w:r>
          </w:p>
        </w:tc>
        <w:tc>
          <w:tcPr>
            <w:tcW w:w="4958" w:type="dxa"/>
          </w:tcPr>
          <w:p w14:paraId="0DBE6032" w14:textId="17F39442" w:rsidR="00A23B1D" w:rsidRPr="00F41347" w:rsidRDefault="00A23B1D" w:rsidP="00E71164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F41347">
              <w:rPr>
                <w:szCs w:val="32"/>
              </w:rPr>
              <w:t>Tips for when teams want to give people the chance to share their opinion privately</w:t>
            </w:r>
            <w:r w:rsidR="00AC5CB8">
              <w:rPr>
                <w:szCs w:val="32"/>
              </w:rPr>
              <w:t>.</w:t>
            </w:r>
          </w:p>
        </w:tc>
      </w:tr>
    </w:tbl>
    <w:p w14:paraId="49712996" w14:textId="3051120E" w:rsidR="001779E4" w:rsidRPr="00587E39" w:rsidRDefault="00FD3B00" w:rsidP="0095341A">
      <w:pPr>
        <w:spacing w:after="0"/>
        <w:ind w:left="450"/>
        <w:rPr>
          <w:rFonts w:cs="Calibri"/>
          <w:szCs w:val="32"/>
        </w:rPr>
      </w:pPr>
      <w:r w:rsidRPr="00F41347">
        <w:rPr>
          <w:rFonts w:cs="Calibri"/>
          <w:szCs w:val="32"/>
        </w:rPr>
        <w:t xml:space="preserve"> </w:t>
      </w:r>
    </w:p>
    <w:p w14:paraId="1A87C1E2" w14:textId="77777777" w:rsidR="00E71164" w:rsidRDefault="00E71164">
      <w:pPr>
        <w:spacing w:after="160" w:line="278" w:lineRule="auto"/>
        <w:rPr>
          <w:rFonts w:eastAsiaTheme="majorEastAsia" w:cstheme="majorBidi"/>
          <w:b/>
          <w:color w:val="000000" w:themeColor="text1"/>
          <w:sz w:val="36"/>
          <w:szCs w:val="32"/>
        </w:rPr>
      </w:pPr>
      <w:bookmarkStart w:id="0" w:name="_Worksheet_to_clarify"/>
      <w:bookmarkEnd w:id="0"/>
      <w:r>
        <w:br w:type="page"/>
      </w:r>
    </w:p>
    <w:p w14:paraId="1AB3A30B" w14:textId="197437A7" w:rsidR="00750FDE" w:rsidRPr="0092346B" w:rsidRDefault="006639CD" w:rsidP="0095341A">
      <w:pPr>
        <w:pStyle w:val="Heading2"/>
      </w:pPr>
      <w:r w:rsidRPr="0092346B">
        <w:lastRenderedPageBreak/>
        <w:t>Worksheet to clarify opinions</w:t>
      </w:r>
    </w:p>
    <w:p w14:paraId="0ABD3EDB" w14:textId="4912803A" w:rsidR="0081786E" w:rsidRPr="00F41347" w:rsidRDefault="006639CD" w:rsidP="00E71164">
      <w:r w:rsidRPr="00F41347">
        <w:t>Sometimes we know we disagree, but we are not sure why.</w:t>
      </w:r>
      <w:r w:rsidR="00E71164">
        <w:t xml:space="preserve"> </w:t>
      </w:r>
      <w:r w:rsidRPr="00F41347">
        <w:t>This worksheet can help us understand the different opinions everyone has.</w:t>
      </w:r>
    </w:p>
    <w:p w14:paraId="2C33261A" w14:textId="38769106" w:rsidR="006639CD" w:rsidRPr="0092346B" w:rsidRDefault="006639CD" w:rsidP="00E71164">
      <w:pPr>
        <w:pStyle w:val="ParagraphbeforeList"/>
      </w:pPr>
      <w:r w:rsidRPr="0092346B">
        <w:t>Topic we are talking about:</w:t>
      </w:r>
    </w:p>
    <w:tbl>
      <w:tblPr>
        <w:tblStyle w:val="Plain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03628" w:rsidRPr="00F41347" w14:paraId="6664041E" w14:textId="77777777" w:rsidTr="00127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</w:tcPr>
          <w:p w14:paraId="5F83B606" w14:textId="03C46170" w:rsidR="00503628" w:rsidRPr="00F41347" w:rsidRDefault="00503628" w:rsidP="00E71164">
            <w:pPr>
              <w:spacing w:after="0"/>
              <w:jc w:val="center"/>
              <w:rPr>
                <w:b w:val="0"/>
                <w:bCs w:val="0"/>
                <w:szCs w:val="32"/>
              </w:rPr>
            </w:pPr>
            <w:r w:rsidRPr="00F41347">
              <w:rPr>
                <w:szCs w:val="32"/>
              </w:rPr>
              <w:t>Opinion A</w:t>
            </w:r>
          </w:p>
        </w:tc>
        <w:tc>
          <w:tcPr>
            <w:tcW w:w="3117" w:type="dxa"/>
            <w:tcBorders>
              <w:bottom w:val="none" w:sz="0" w:space="0" w:color="auto"/>
            </w:tcBorders>
          </w:tcPr>
          <w:p w14:paraId="5AEAEB81" w14:textId="37E79CBF" w:rsidR="00503628" w:rsidRPr="00F41347" w:rsidRDefault="00503628" w:rsidP="00E7116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32"/>
              </w:rPr>
            </w:pPr>
            <w:r w:rsidRPr="00F41347">
              <w:rPr>
                <w:szCs w:val="32"/>
              </w:rPr>
              <w:t>Opinion B</w:t>
            </w:r>
          </w:p>
        </w:tc>
        <w:tc>
          <w:tcPr>
            <w:tcW w:w="3117" w:type="dxa"/>
            <w:tcBorders>
              <w:bottom w:val="none" w:sz="0" w:space="0" w:color="auto"/>
            </w:tcBorders>
          </w:tcPr>
          <w:p w14:paraId="0159A037" w14:textId="0F0DD771" w:rsidR="00503628" w:rsidRPr="00F41347" w:rsidRDefault="00503628" w:rsidP="00E7116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32"/>
              </w:rPr>
            </w:pPr>
            <w:r w:rsidRPr="00F41347">
              <w:rPr>
                <w:szCs w:val="32"/>
              </w:rPr>
              <w:t>Opinion C</w:t>
            </w:r>
          </w:p>
        </w:tc>
      </w:tr>
      <w:tr w:rsidR="00503628" w:rsidRPr="00F41347" w14:paraId="286C2BCF" w14:textId="77777777" w:rsidTr="00127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none" w:sz="0" w:space="0" w:color="auto"/>
            </w:tcBorders>
          </w:tcPr>
          <w:p w14:paraId="7DDCBF2E" w14:textId="00C346BE" w:rsidR="00503628" w:rsidRDefault="00503628" w:rsidP="00E71164">
            <w:pPr>
              <w:spacing w:after="0"/>
              <w:rPr>
                <w:bCs w:val="0"/>
                <w:szCs w:val="32"/>
              </w:rPr>
            </w:pPr>
          </w:p>
          <w:p w14:paraId="2F3DE8B6" w14:textId="77777777" w:rsidR="0092346B" w:rsidRDefault="0092346B" w:rsidP="00E71164">
            <w:pPr>
              <w:spacing w:after="0"/>
              <w:rPr>
                <w:bCs w:val="0"/>
                <w:szCs w:val="32"/>
              </w:rPr>
            </w:pPr>
          </w:p>
          <w:p w14:paraId="25FEDE33" w14:textId="77777777" w:rsidR="0092346B" w:rsidRPr="00F41347" w:rsidRDefault="0092346B" w:rsidP="00E71164">
            <w:pPr>
              <w:spacing w:after="0"/>
              <w:rPr>
                <w:szCs w:val="32"/>
              </w:rPr>
            </w:pPr>
          </w:p>
        </w:tc>
        <w:tc>
          <w:tcPr>
            <w:tcW w:w="3117" w:type="dxa"/>
          </w:tcPr>
          <w:p w14:paraId="3D9F0DAA" w14:textId="77777777" w:rsidR="00503628" w:rsidRPr="00F41347" w:rsidRDefault="00503628" w:rsidP="00E7116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117" w:type="dxa"/>
          </w:tcPr>
          <w:p w14:paraId="19DC0302" w14:textId="77777777" w:rsidR="00503628" w:rsidRPr="00F41347" w:rsidRDefault="00503628" w:rsidP="00E7116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7B4293A1" w14:textId="76B11240" w:rsidR="00503628" w:rsidRPr="00F41347" w:rsidRDefault="000D6309" w:rsidP="0095341A">
      <w:pPr>
        <w:spacing w:after="0"/>
        <w:rPr>
          <w:rFonts w:cs="Calibri"/>
          <w:szCs w:val="32"/>
        </w:rPr>
      </w:pPr>
      <w:r w:rsidRPr="00F41347">
        <w:rPr>
          <w:rFonts w:eastAsia="Arial" w:cstheme="minorHAnsi"/>
          <w:b/>
          <w:noProof/>
          <w:szCs w:val="32"/>
        </w:rPr>
        <w:drawing>
          <wp:anchor distT="0" distB="0" distL="114300" distR="114300" simplePos="0" relativeHeight="251658243" behindDoc="0" locked="0" layoutInCell="1" allowOverlap="1" wp14:anchorId="1F03FC34" wp14:editId="612FB0FB">
            <wp:simplePos x="0" y="0"/>
            <wp:positionH relativeFrom="column">
              <wp:posOffset>0</wp:posOffset>
            </wp:positionH>
            <wp:positionV relativeFrom="paragraph">
              <wp:posOffset>155575</wp:posOffset>
            </wp:positionV>
            <wp:extent cx="914400" cy="914400"/>
            <wp:effectExtent l="0" t="0" r="0" b="0"/>
            <wp:wrapSquare wrapText="bothSides"/>
            <wp:docPr id="137631191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31191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3A110" w14:textId="57974E81" w:rsidR="0092346B" w:rsidRPr="00E71164" w:rsidRDefault="006639CD" w:rsidP="00E71164">
      <w:pPr>
        <w:pStyle w:val="Paragraphwithtextwrappedimage"/>
      </w:pPr>
      <w:r w:rsidRPr="00F41347">
        <w:t xml:space="preserve"> What is th</w:t>
      </w:r>
      <w:r w:rsidR="00F33A97" w:rsidRPr="00F41347">
        <w:t>e disagreement?</w:t>
      </w:r>
    </w:p>
    <w:p w14:paraId="30B26CE0" w14:textId="0AAD64CB" w:rsidR="0092346B" w:rsidRPr="00F41347" w:rsidRDefault="00E71164" w:rsidP="0095341A">
      <w:pPr>
        <w:spacing w:after="0"/>
        <w:rPr>
          <w:rFonts w:cs="Calibri"/>
          <w:szCs w:val="32"/>
        </w:rPr>
      </w:pPr>
      <w:r w:rsidRPr="00F41347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1997012A" wp14:editId="6C18D732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914400" cy="958645"/>
                <wp:effectExtent l="0" t="0" r="0" b="0"/>
                <wp:wrapSquare wrapText="bothSides"/>
                <wp:docPr id="7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29B511-5FB8-A64A-53AB-D8AF04D0D987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58645"/>
                          <a:chOff x="0" y="0"/>
                          <a:chExt cx="2773678" cy="3106102"/>
                        </a:xfrm>
                      </wpg:grpSpPr>
                      <pic:pic xmlns:pic="http://schemas.openxmlformats.org/drawingml/2006/picture">
                        <pic:nvPicPr>
                          <pic:cNvPr id="5722686" name="Picture 5722686">
                            <a:extLst>
                              <a:ext uri="{FF2B5EF4-FFF2-40B4-BE49-F238E27FC236}">
                                <a16:creationId xmlns:a16="http://schemas.microsoft.com/office/drawing/2014/main" id="{A6750215-5854-96E8-5489-64B42FD63C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805"/>
                          <a:stretch/>
                        </pic:blipFill>
                        <pic:spPr>
                          <a:xfrm>
                            <a:off x="0" y="0"/>
                            <a:ext cx="1310639" cy="31061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7448322" name="Picture 1757448322">
                            <a:extLst>
                              <a:ext uri="{FF2B5EF4-FFF2-40B4-BE49-F238E27FC236}">
                                <a16:creationId xmlns:a16="http://schemas.microsoft.com/office/drawing/2014/main" id="{AFD3E5A2-EF9E-78D8-F2E2-D526929033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805"/>
                          <a:stretch/>
                        </pic:blipFill>
                        <pic:spPr>
                          <a:xfrm>
                            <a:off x="1463039" y="0"/>
                            <a:ext cx="1310639" cy="31061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16="http://schemas.microsoft.com/office/drawing/2014/main" xmlns:asvg="http://schemas.microsoft.com/office/drawing/2016/SVG/main">
            <w:pict>
              <v:group id="Group 6" style="position:absolute;margin-left:0;margin-top:23.8pt;width:1in;height:75.5pt;z-index:251660288;mso-position-horizontal-relative:margin;mso-width-relative:margin;mso-height-relative:margin" alt="&quot;&quot;" coordsize="27736,31061" o:spid="_x0000_s1026" w14:anchorId="0D71452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">
                <o:lock v:ext="edit" aspectratio="t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5722686" style="position:absolute;width:13106;height:310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">
                  <v:imagedata cropright="37883f" o:title="" r:id="rId15"/>
                </v:shape>
                <v:shape id="Picture 1757448322" style="position:absolute;left:14630;width:13106;height:3106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">
                  <v:imagedata cropright="37883f" o:title="" r:id="rId15"/>
                </v:shape>
                <w10:wrap type="square" anchorx="margin"/>
              </v:group>
            </w:pict>
          </mc:Fallback>
        </mc:AlternateContent>
      </w:r>
    </w:p>
    <w:p w14:paraId="5F6CBD90" w14:textId="119C76C8" w:rsidR="002802E6" w:rsidRPr="00F41347" w:rsidRDefault="002802E6" w:rsidP="0095341A">
      <w:pPr>
        <w:spacing w:after="0"/>
        <w:rPr>
          <w:rFonts w:cs="Calibri"/>
          <w:szCs w:val="32"/>
        </w:rPr>
      </w:pPr>
    </w:p>
    <w:p w14:paraId="4AE7D874" w14:textId="04FD763B" w:rsidR="002802E6" w:rsidRPr="00F41347" w:rsidRDefault="002802E6" w:rsidP="00E71164">
      <w:pPr>
        <w:pStyle w:val="Paragraphwithtextwrappedimage"/>
      </w:pPr>
      <w:r w:rsidRPr="00F41347">
        <w:t>What do we agree on?</w:t>
      </w:r>
    </w:p>
    <w:p w14:paraId="7CA1DA4E" w14:textId="38EA344C" w:rsidR="00FE17C8" w:rsidRPr="00F41347" w:rsidRDefault="00E71164" w:rsidP="0095341A">
      <w:pPr>
        <w:spacing w:after="0"/>
        <w:rPr>
          <w:rFonts w:cs="Calibri"/>
          <w:szCs w:val="32"/>
        </w:rPr>
      </w:pPr>
      <w:r w:rsidRPr="00F41347">
        <w:rPr>
          <w:rFonts w:cs="Calibri"/>
          <w:noProof/>
          <w:szCs w:val="32"/>
        </w:rPr>
        <w:lastRenderedPageBreak/>
        <w:drawing>
          <wp:anchor distT="0" distB="0" distL="114300" distR="114300" simplePos="0" relativeHeight="251658245" behindDoc="0" locked="0" layoutInCell="1" allowOverlap="1" wp14:anchorId="10594407" wp14:editId="0C6A0EF3">
            <wp:simplePos x="0" y="0"/>
            <wp:positionH relativeFrom="column">
              <wp:posOffset>0</wp:posOffset>
            </wp:positionH>
            <wp:positionV relativeFrom="paragraph">
              <wp:posOffset>420370</wp:posOffset>
            </wp:positionV>
            <wp:extent cx="914400" cy="914400"/>
            <wp:effectExtent l="0" t="0" r="0" b="0"/>
            <wp:wrapSquare wrapText="bothSides"/>
            <wp:docPr id="64474161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4161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7C8" w:rsidRPr="00F41347">
        <w:rPr>
          <w:rFonts w:cs="Calibri"/>
          <w:szCs w:val="32"/>
        </w:rPr>
        <w:br/>
      </w:r>
    </w:p>
    <w:p w14:paraId="1C2D5298" w14:textId="1AE698EA" w:rsidR="00503628" w:rsidRPr="00F41347" w:rsidRDefault="00503628" w:rsidP="00E71164">
      <w:pPr>
        <w:pStyle w:val="Paragraphwithtextwrappedimage"/>
      </w:pPr>
      <w:r w:rsidRPr="00F41347">
        <w:t xml:space="preserve">What information do we need to understand the </w:t>
      </w:r>
      <w:r w:rsidR="00F33A97" w:rsidRPr="00F41347">
        <w:t>disagreement</w:t>
      </w:r>
      <w:r w:rsidRPr="00F41347">
        <w:t xml:space="preserve"> better?</w:t>
      </w:r>
    </w:p>
    <w:p w14:paraId="569A5BE6" w14:textId="77777777" w:rsidR="000B73AB" w:rsidRPr="00F41347" w:rsidRDefault="000B73AB" w:rsidP="0095341A">
      <w:pPr>
        <w:spacing w:after="0"/>
        <w:rPr>
          <w:rFonts w:cs="Calibri"/>
          <w:szCs w:val="32"/>
        </w:rPr>
      </w:pPr>
    </w:p>
    <w:p w14:paraId="4A9D2D86" w14:textId="4D49D177" w:rsidR="001779E4" w:rsidRPr="00F41347" w:rsidRDefault="001779E4" w:rsidP="0095341A">
      <w:pPr>
        <w:spacing w:after="0"/>
        <w:rPr>
          <w:rFonts w:cs="Calibri"/>
          <w:szCs w:val="32"/>
        </w:rPr>
      </w:pPr>
      <w:r w:rsidRPr="00F41347">
        <w:rPr>
          <w:rFonts w:cs="Calibri"/>
          <w:szCs w:val="32"/>
        </w:rPr>
        <w:br w:type="page"/>
      </w:r>
    </w:p>
    <w:p w14:paraId="5FBDB48D" w14:textId="562220D6" w:rsidR="001779E4" w:rsidRPr="00F41347" w:rsidRDefault="001779E4" w:rsidP="0095341A">
      <w:pPr>
        <w:pStyle w:val="Heading2"/>
        <w:spacing w:after="0"/>
      </w:pPr>
      <w:bookmarkStart w:id="1" w:name="_Brainstorming_ideas_to"/>
      <w:bookmarkEnd w:id="1"/>
      <w:r w:rsidRPr="00F41347">
        <w:lastRenderedPageBreak/>
        <w:t xml:space="preserve">Brainstorming ideas to solve the </w:t>
      </w:r>
      <w:r w:rsidR="00F33A97" w:rsidRPr="00F41347">
        <w:t>disagreement</w:t>
      </w:r>
    </w:p>
    <w:p w14:paraId="096B4460" w14:textId="02FCF581" w:rsidR="001779E4" w:rsidRDefault="00D331C2" w:rsidP="0095341A">
      <w:pPr>
        <w:spacing w:after="0"/>
        <w:rPr>
          <w:rFonts w:cs="Calibri"/>
          <w:szCs w:val="32"/>
        </w:rPr>
      </w:pPr>
      <w:r w:rsidRPr="00F41347">
        <w:rPr>
          <w:rFonts w:cs="Calibri"/>
          <w:szCs w:val="32"/>
        </w:rPr>
        <w:t xml:space="preserve">Fill out the table to brainstorm ideas to solve the disagreement. </w:t>
      </w:r>
    </w:p>
    <w:p w14:paraId="67B93317" w14:textId="6355118D" w:rsidR="0092346B" w:rsidRDefault="000D6309" w:rsidP="0095341A">
      <w:pPr>
        <w:spacing w:after="0"/>
        <w:rPr>
          <w:rFonts w:cs="Calibri"/>
          <w:szCs w:val="32"/>
        </w:rPr>
      </w:pPr>
      <w:r w:rsidRPr="00F41347">
        <w:rPr>
          <w:rFonts w:cs="Calibri"/>
          <w:noProof/>
          <w:szCs w:val="32"/>
        </w:rPr>
        <w:drawing>
          <wp:anchor distT="0" distB="0" distL="114300" distR="114300" simplePos="0" relativeHeight="251658246" behindDoc="0" locked="0" layoutInCell="1" allowOverlap="1" wp14:anchorId="47C7D964" wp14:editId="0EFE3859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914400" cy="914400"/>
            <wp:effectExtent l="0" t="0" r="0" b="0"/>
            <wp:wrapSquare wrapText="bothSides"/>
            <wp:docPr id="187238693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38693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72FA3" w14:textId="18A3701A" w:rsidR="0092346B" w:rsidRPr="00E71164" w:rsidRDefault="0092346B" w:rsidP="00E71164">
      <w:pPr>
        <w:pStyle w:val="Paragraphwithtextwrappedimage"/>
      </w:pPr>
      <w:r w:rsidRPr="00034A63">
        <w:t>Step 1: What are some ideas to solve the disagreement?</w:t>
      </w:r>
    </w:p>
    <w:p w14:paraId="416B6585" w14:textId="77777777" w:rsidR="0092346B" w:rsidRPr="00F41347" w:rsidRDefault="0092346B" w:rsidP="0095341A">
      <w:pPr>
        <w:spacing w:after="0"/>
        <w:rPr>
          <w:rFonts w:cs="Calibri"/>
          <w:szCs w:val="32"/>
        </w:rPr>
      </w:pPr>
      <w:r w:rsidRPr="00F41347">
        <w:rPr>
          <w:rFonts w:cs="Calibri"/>
          <w:szCs w:val="32"/>
        </w:rPr>
        <w:t xml:space="preserve">Click </w:t>
      </w:r>
      <w:hyperlink w:anchor="_Guiding_questions_for" w:history="1">
        <w:r w:rsidRPr="00F41347">
          <w:rPr>
            <w:rStyle w:val="Hyperlink"/>
            <w:rFonts w:cs="Calibri"/>
            <w:szCs w:val="32"/>
          </w:rPr>
          <w:t xml:space="preserve">here </w:t>
        </w:r>
      </w:hyperlink>
      <w:r w:rsidRPr="00F41347">
        <w:rPr>
          <w:rFonts w:cs="Calibri"/>
          <w:szCs w:val="32"/>
        </w:rPr>
        <w:t>for discussion questions that will help you or your team brainstorm ideas.</w:t>
      </w:r>
    </w:p>
    <w:p w14:paraId="4B7EE46B" w14:textId="5C20EC82" w:rsidR="0092346B" w:rsidRPr="00034A63" w:rsidRDefault="004D66EF" w:rsidP="0095341A">
      <w:pPr>
        <w:spacing w:after="0"/>
        <w:rPr>
          <w:rFonts w:cs="Calibri"/>
          <w:szCs w:val="32"/>
        </w:rPr>
      </w:pPr>
      <w:r w:rsidRPr="00F41347">
        <w:rPr>
          <w:noProof/>
          <w:szCs w:val="32"/>
        </w:rPr>
        <w:drawing>
          <wp:anchor distT="0" distB="0" distL="114300" distR="114300" simplePos="0" relativeHeight="251658247" behindDoc="0" locked="0" layoutInCell="1" allowOverlap="1" wp14:anchorId="09592178" wp14:editId="07347829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731520" cy="731520"/>
            <wp:effectExtent l="0" t="0" r="0" b="0"/>
            <wp:wrapSquare wrapText="bothSides"/>
            <wp:docPr id="1639721306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721306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B1E" w:rsidRPr="00F41347">
        <w:rPr>
          <w:noProof/>
          <w:szCs w:val="32"/>
        </w:rPr>
        <w:drawing>
          <wp:anchor distT="0" distB="0" distL="114300" distR="114300" simplePos="0" relativeHeight="251658248" behindDoc="0" locked="0" layoutInCell="1" allowOverlap="1" wp14:anchorId="509EF110" wp14:editId="7535A707">
            <wp:simplePos x="0" y="0"/>
            <wp:positionH relativeFrom="column">
              <wp:posOffset>731520</wp:posOffset>
            </wp:positionH>
            <wp:positionV relativeFrom="paragraph">
              <wp:posOffset>239395</wp:posOffset>
            </wp:positionV>
            <wp:extent cx="731520" cy="731520"/>
            <wp:effectExtent l="0" t="0" r="0" b="0"/>
            <wp:wrapSquare wrapText="bothSides"/>
            <wp:docPr id="461519918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519918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8C4D3" w14:textId="56A45604" w:rsidR="0092346B" w:rsidRPr="00034A63" w:rsidRDefault="0092346B" w:rsidP="00E71164">
      <w:pPr>
        <w:pStyle w:val="Paragraphwithtextwrappedimage"/>
      </w:pPr>
      <w:r w:rsidRPr="00034A63">
        <w:t>Step 2: Think about the pros and cons</w:t>
      </w:r>
    </w:p>
    <w:p w14:paraId="059387C8" w14:textId="77777777" w:rsidR="0092346B" w:rsidRPr="00F41347" w:rsidRDefault="0092346B" w:rsidP="0095341A">
      <w:pPr>
        <w:pStyle w:val="ListParagraph"/>
        <w:numPr>
          <w:ilvl w:val="0"/>
          <w:numId w:val="3"/>
        </w:numPr>
        <w:spacing w:after="0"/>
        <w:rPr>
          <w:szCs w:val="32"/>
        </w:rPr>
      </w:pPr>
      <w:r w:rsidRPr="00F41347">
        <w:rPr>
          <w:szCs w:val="32"/>
        </w:rPr>
        <w:t>Think about how the idea will</w:t>
      </w:r>
      <w:r>
        <w:rPr>
          <w:szCs w:val="32"/>
        </w:rPr>
        <w:t>:</w:t>
      </w:r>
    </w:p>
    <w:p w14:paraId="07CCAED2" w14:textId="77777777" w:rsidR="0092346B" w:rsidRPr="00F41347" w:rsidRDefault="0092346B" w:rsidP="0095341A">
      <w:pPr>
        <w:pStyle w:val="ListParagraph"/>
        <w:numPr>
          <w:ilvl w:val="1"/>
          <w:numId w:val="3"/>
        </w:numPr>
        <w:spacing w:after="0"/>
        <w:rPr>
          <w:szCs w:val="32"/>
        </w:rPr>
      </w:pPr>
      <w:r w:rsidRPr="00F41347">
        <w:rPr>
          <w:szCs w:val="32"/>
        </w:rPr>
        <w:t>Affect the project</w:t>
      </w:r>
      <w:r>
        <w:rPr>
          <w:szCs w:val="32"/>
        </w:rPr>
        <w:t>.</w:t>
      </w:r>
    </w:p>
    <w:p w14:paraId="525B5361" w14:textId="77777777" w:rsidR="0092346B" w:rsidRDefault="0092346B" w:rsidP="0095341A">
      <w:pPr>
        <w:pStyle w:val="ListParagraph"/>
        <w:numPr>
          <w:ilvl w:val="1"/>
          <w:numId w:val="3"/>
        </w:numPr>
        <w:rPr>
          <w:szCs w:val="32"/>
        </w:rPr>
      </w:pPr>
      <w:r w:rsidRPr="00F41347">
        <w:rPr>
          <w:szCs w:val="32"/>
        </w:rPr>
        <w:t>Make people feel</w:t>
      </w:r>
      <w:r>
        <w:rPr>
          <w:szCs w:val="32"/>
        </w:rPr>
        <w:t>.</w:t>
      </w:r>
    </w:p>
    <w:p w14:paraId="199B1172" w14:textId="10795E6B" w:rsidR="0092346B" w:rsidRPr="00F41347" w:rsidRDefault="0092346B" w:rsidP="0095341A">
      <w:pPr>
        <w:pStyle w:val="ListParagraph"/>
        <w:numPr>
          <w:ilvl w:val="1"/>
          <w:numId w:val="3"/>
        </w:numPr>
        <w:spacing w:after="0"/>
        <w:rPr>
          <w:szCs w:val="32"/>
        </w:rPr>
      </w:pPr>
      <w:r w:rsidRPr="00F41347">
        <w:rPr>
          <w:szCs w:val="32"/>
        </w:rPr>
        <w:t>Help people work together</w:t>
      </w:r>
      <w:r>
        <w:rPr>
          <w:szCs w:val="32"/>
        </w:rPr>
        <w:t>.</w:t>
      </w:r>
    </w:p>
    <w:p w14:paraId="5E23DB81" w14:textId="77777777" w:rsidR="0092346B" w:rsidRDefault="0092346B" w:rsidP="0095341A">
      <w:pPr>
        <w:spacing w:after="0"/>
        <w:rPr>
          <w:rFonts w:cs="Calibri"/>
          <w:szCs w:val="32"/>
        </w:rPr>
      </w:pPr>
    </w:p>
    <w:p w14:paraId="79E73BC9" w14:textId="77777777" w:rsidR="0092346B" w:rsidRPr="00F41347" w:rsidRDefault="0092346B" w:rsidP="0095341A">
      <w:pPr>
        <w:spacing w:after="0"/>
        <w:rPr>
          <w:rFonts w:cs="Calibri"/>
          <w:szCs w:val="32"/>
        </w:rPr>
      </w:pPr>
    </w:p>
    <w:p w14:paraId="4C8CA3F5" w14:textId="5793781F" w:rsidR="000B73AB" w:rsidRPr="00F41347" w:rsidRDefault="000B73AB" w:rsidP="0095341A">
      <w:pPr>
        <w:spacing w:after="0"/>
        <w:rPr>
          <w:rFonts w:cs="Calibri"/>
          <w:szCs w:val="32"/>
        </w:rPr>
      </w:pPr>
    </w:p>
    <w:p w14:paraId="2791B7EC" w14:textId="77777777" w:rsidR="00E71164" w:rsidRDefault="00E71164">
      <w:r>
        <w:rPr>
          <w:b/>
          <w:bCs/>
        </w:rPr>
        <w:br w:type="page"/>
      </w:r>
    </w:p>
    <w:tbl>
      <w:tblPr>
        <w:tblStyle w:val="Plain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B73AB" w:rsidRPr="00F41347" w14:paraId="25A47432" w14:textId="77777777" w:rsidTr="00DD6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bottom w:val="none" w:sz="0" w:space="0" w:color="auto"/>
              <w:right w:val="none" w:sz="0" w:space="0" w:color="auto"/>
            </w:tcBorders>
          </w:tcPr>
          <w:p w14:paraId="41D39C45" w14:textId="59F748D5" w:rsidR="000B73AB" w:rsidRPr="00E71164" w:rsidRDefault="40DEF0FE" w:rsidP="00E71164">
            <w:pPr>
              <w:spacing w:before="120" w:after="0"/>
              <w:jc w:val="center"/>
              <w:rPr>
                <w:sz w:val="32"/>
                <w:szCs w:val="32"/>
              </w:rPr>
            </w:pPr>
            <w:r w:rsidRPr="59719CCA">
              <w:rPr>
                <w:sz w:val="32"/>
                <w:szCs w:val="32"/>
              </w:rPr>
              <w:lastRenderedPageBreak/>
              <w:t xml:space="preserve">Step 1. </w:t>
            </w:r>
            <w:r w:rsidR="000B73AB" w:rsidRPr="59719CCA">
              <w:rPr>
                <w:sz w:val="32"/>
                <w:szCs w:val="32"/>
              </w:rPr>
              <w:t>Idea</w:t>
            </w:r>
            <w:r w:rsidR="00D331C2" w:rsidRPr="59719CCA">
              <w:rPr>
                <w:sz w:val="32"/>
                <w:szCs w:val="32"/>
              </w:rPr>
              <w:t>s to solve the disagreement</w:t>
            </w:r>
          </w:p>
          <w:p w14:paraId="2FC06F28" w14:textId="4ED20127" w:rsidR="000B73AB" w:rsidRPr="00E71164" w:rsidRDefault="0F7CFC0B" w:rsidP="00E71164">
            <w:pPr>
              <w:spacing w:before="120" w:after="0"/>
              <w:jc w:val="center"/>
              <w:rPr>
                <w:sz w:val="32"/>
                <w:szCs w:val="36"/>
              </w:rPr>
            </w:pPr>
            <w:r w:rsidRPr="00E71164">
              <w:rPr>
                <w:noProof/>
                <w:sz w:val="32"/>
                <w:szCs w:val="36"/>
              </w:rPr>
              <w:drawing>
                <wp:inline distT="0" distB="0" distL="0" distR="0" wp14:anchorId="0ECCF06A" wp14:editId="68F92434">
                  <wp:extent cx="914400" cy="914400"/>
                  <wp:effectExtent l="0" t="0" r="0" b="0"/>
                  <wp:docPr id="900343098" name="Picture 900343098" descr="A lightbulb turned o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343098" name="Picture 900343098" descr="A lightbulb turned on. 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bottom w:val="none" w:sz="0" w:space="0" w:color="auto"/>
            </w:tcBorders>
          </w:tcPr>
          <w:p w14:paraId="6B828BA4" w14:textId="7372AD84" w:rsidR="000B73AB" w:rsidRPr="00E71164" w:rsidRDefault="6FE98669" w:rsidP="00E71164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59719CCA">
              <w:rPr>
                <w:sz w:val="32"/>
                <w:szCs w:val="32"/>
              </w:rPr>
              <w:t xml:space="preserve">Step 2. </w:t>
            </w:r>
            <w:r w:rsidR="000B73AB" w:rsidRPr="59719CCA">
              <w:rPr>
                <w:sz w:val="32"/>
                <w:szCs w:val="32"/>
              </w:rPr>
              <w:t>Pros</w:t>
            </w:r>
          </w:p>
          <w:p w14:paraId="4E17E855" w14:textId="77777777" w:rsidR="0097432E" w:rsidRPr="00E71164" w:rsidRDefault="0097432E" w:rsidP="00E71164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</w:p>
          <w:p w14:paraId="04751FE9" w14:textId="0A8F5C5B" w:rsidR="000B73AB" w:rsidRPr="00E71164" w:rsidRDefault="0097432E" w:rsidP="00E71164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E71164">
              <w:rPr>
                <w:noProof/>
                <w:sz w:val="32"/>
                <w:szCs w:val="36"/>
              </w:rPr>
              <w:drawing>
                <wp:inline distT="0" distB="0" distL="0" distR="0" wp14:anchorId="38D6B533" wp14:editId="3ADE1357">
                  <wp:extent cx="914400" cy="914400"/>
                  <wp:effectExtent l="0" t="0" r="0" b="0"/>
                  <wp:docPr id="1522163316" name="Graphic 2" descr="A thumbs up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163316" name="Graphic 2" descr="A thumbs up.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bottom w:val="none" w:sz="0" w:space="0" w:color="auto"/>
            </w:tcBorders>
          </w:tcPr>
          <w:p w14:paraId="7B3CDA23" w14:textId="3FA1B13B" w:rsidR="000B73AB" w:rsidRPr="00E71164" w:rsidRDefault="3966DC12" w:rsidP="00E71164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59719CCA">
              <w:rPr>
                <w:sz w:val="32"/>
                <w:szCs w:val="32"/>
              </w:rPr>
              <w:t xml:space="preserve">Step 3. </w:t>
            </w:r>
            <w:r w:rsidR="000B73AB" w:rsidRPr="59719CCA">
              <w:rPr>
                <w:sz w:val="32"/>
                <w:szCs w:val="32"/>
              </w:rPr>
              <w:t>Cons</w:t>
            </w:r>
          </w:p>
          <w:p w14:paraId="1F84BCB0" w14:textId="77777777" w:rsidR="000B73AB" w:rsidRPr="00E71164" w:rsidRDefault="000B73AB" w:rsidP="00E71164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</w:p>
          <w:p w14:paraId="1C55E0F9" w14:textId="30F3813F" w:rsidR="00A606D3" w:rsidRPr="00E71164" w:rsidRDefault="00A606D3" w:rsidP="00E71164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E71164">
              <w:rPr>
                <w:noProof/>
                <w:sz w:val="32"/>
                <w:szCs w:val="36"/>
              </w:rPr>
              <w:drawing>
                <wp:inline distT="0" distB="0" distL="0" distR="0" wp14:anchorId="08B20D81" wp14:editId="232599E6">
                  <wp:extent cx="914400" cy="914400"/>
                  <wp:effectExtent l="0" t="0" r="0" b="0"/>
                  <wp:docPr id="1105924345" name="Graphic 3" descr="A thumbs dow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924345" name="Graphic 3" descr="A thumbs down. 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3AB" w:rsidRPr="00F41347" w14:paraId="7B759CF6" w14:textId="77777777" w:rsidTr="00DD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none" w:sz="0" w:space="0" w:color="auto"/>
            </w:tcBorders>
          </w:tcPr>
          <w:p w14:paraId="310A5D6F" w14:textId="77777777" w:rsidR="000B73AB" w:rsidRPr="00F41347" w:rsidRDefault="000B73AB" w:rsidP="00E71164">
            <w:pPr>
              <w:spacing w:before="120" w:after="0"/>
              <w:rPr>
                <w:szCs w:val="32"/>
              </w:rPr>
            </w:pPr>
          </w:p>
        </w:tc>
        <w:tc>
          <w:tcPr>
            <w:tcW w:w="3117" w:type="dxa"/>
          </w:tcPr>
          <w:p w14:paraId="75AF38CC" w14:textId="77777777" w:rsidR="000B73AB" w:rsidRPr="00F41347" w:rsidRDefault="000B73AB" w:rsidP="00E71164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117" w:type="dxa"/>
          </w:tcPr>
          <w:p w14:paraId="5E22E344" w14:textId="77777777" w:rsidR="000B73AB" w:rsidRPr="00F41347" w:rsidRDefault="000B73AB" w:rsidP="00E71164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0B73AB" w:rsidRPr="00F41347" w14:paraId="5D9D7B3D" w14:textId="77777777" w:rsidTr="00DD6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none" w:sz="0" w:space="0" w:color="auto"/>
            </w:tcBorders>
          </w:tcPr>
          <w:p w14:paraId="701D55B7" w14:textId="77777777" w:rsidR="000B73AB" w:rsidRPr="00F41347" w:rsidRDefault="000B73AB" w:rsidP="00E71164">
            <w:pPr>
              <w:spacing w:before="120" w:after="0"/>
              <w:rPr>
                <w:szCs w:val="32"/>
              </w:rPr>
            </w:pPr>
          </w:p>
        </w:tc>
        <w:tc>
          <w:tcPr>
            <w:tcW w:w="3117" w:type="dxa"/>
          </w:tcPr>
          <w:p w14:paraId="306E4CEF" w14:textId="77777777" w:rsidR="000B73AB" w:rsidRPr="00F41347" w:rsidRDefault="000B73AB" w:rsidP="00E71164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117" w:type="dxa"/>
          </w:tcPr>
          <w:p w14:paraId="128A459E" w14:textId="77777777" w:rsidR="000B73AB" w:rsidRPr="00F41347" w:rsidRDefault="000B73AB" w:rsidP="00E71164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0B73AB" w:rsidRPr="00F41347" w14:paraId="21E7C2E9" w14:textId="77777777" w:rsidTr="00DD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none" w:sz="0" w:space="0" w:color="auto"/>
            </w:tcBorders>
          </w:tcPr>
          <w:p w14:paraId="4F3E4F70" w14:textId="77777777" w:rsidR="000B73AB" w:rsidRPr="00F41347" w:rsidRDefault="000B73AB" w:rsidP="00E71164">
            <w:pPr>
              <w:spacing w:before="120" w:after="0"/>
              <w:rPr>
                <w:szCs w:val="32"/>
              </w:rPr>
            </w:pPr>
          </w:p>
        </w:tc>
        <w:tc>
          <w:tcPr>
            <w:tcW w:w="3117" w:type="dxa"/>
          </w:tcPr>
          <w:p w14:paraId="247A6078" w14:textId="77777777" w:rsidR="000B73AB" w:rsidRPr="00F41347" w:rsidRDefault="000B73AB" w:rsidP="00E71164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117" w:type="dxa"/>
          </w:tcPr>
          <w:p w14:paraId="05D39AD6" w14:textId="77777777" w:rsidR="000B73AB" w:rsidRPr="00F41347" w:rsidRDefault="000B73AB" w:rsidP="00E71164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0B73AB" w:rsidRPr="00F41347" w14:paraId="7509DD00" w14:textId="77777777" w:rsidTr="00DD6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none" w:sz="0" w:space="0" w:color="auto"/>
            </w:tcBorders>
          </w:tcPr>
          <w:p w14:paraId="563BA8FB" w14:textId="77777777" w:rsidR="000B73AB" w:rsidRPr="00F41347" w:rsidRDefault="000B73AB" w:rsidP="00E71164">
            <w:pPr>
              <w:spacing w:before="120" w:after="0"/>
              <w:rPr>
                <w:szCs w:val="32"/>
              </w:rPr>
            </w:pPr>
          </w:p>
        </w:tc>
        <w:tc>
          <w:tcPr>
            <w:tcW w:w="3117" w:type="dxa"/>
          </w:tcPr>
          <w:p w14:paraId="49CE7941" w14:textId="77777777" w:rsidR="000B73AB" w:rsidRPr="00F41347" w:rsidRDefault="000B73AB" w:rsidP="00E71164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117" w:type="dxa"/>
          </w:tcPr>
          <w:p w14:paraId="110E84D0" w14:textId="77777777" w:rsidR="000B73AB" w:rsidRPr="00F41347" w:rsidRDefault="000B73AB" w:rsidP="00E71164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358CF9A7" w14:textId="4CA68117" w:rsidR="00503628" w:rsidRPr="00F41347" w:rsidRDefault="00883F75" w:rsidP="0095341A">
      <w:pPr>
        <w:spacing w:after="0"/>
        <w:rPr>
          <w:rFonts w:cs="Calibri"/>
          <w:szCs w:val="32"/>
        </w:rPr>
      </w:pPr>
      <w:r w:rsidRPr="00F41347">
        <w:rPr>
          <w:rFonts w:cs="Calibri"/>
          <w:noProof/>
          <w:szCs w:val="32"/>
        </w:rPr>
        <w:drawing>
          <wp:anchor distT="0" distB="0" distL="114300" distR="114300" simplePos="0" relativeHeight="251658240" behindDoc="0" locked="0" layoutInCell="1" allowOverlap="1" wp14:anchorId="2DCA32A6" wp14:editId="14F907BA">
            <wp:simplePos x="0" y="0"/>
            <wp:positionH relativeFrom="column">
              <wp:posOffset>0</wp:posOffset>
            </wp:positionH>
            <wp:positionV relativeFrom="paragraph">
              <wp:posOffset>55880</wp:posOffset>
            </wp:positionV>
            <wp:extent cx="914400" cy="914400"/>
            <wp:effectExtent l="0" t="0" r="0" b="0"/>
            <wp:wrapSquare wrapText="bothSides"/>
            <wp:docPr id="75398227" name="Picture 753982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98227" name="Picture 753982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893EE" w14:textId="59EB240B" w:rsidR="00034A63" w:rsidRPr="00E71164" w:rsidRDefault="6FCF2005" w:rsidP="00E71164">
      <w:pPr>
        <w:pStyle w:val="Paragraphwithtextwrappedimage"/>
      </w:pPr>
      <w:r w:rsidRPr="00F41347">
        <w:t xml:space="preserve"> </w:t>
      </w:r>
      <w:r w:rsidR="00B91274" w:rsidRPr="00034A63">
        <w:t xml:space="preserve">What is the best idea to help the team move forward? </w:t>
      </w:r>
    </w:p>
    <w:p w14:paraId="151792D7" w14:textId="147939F9" w:rsidR="002802E6" w:rsidRPr="00034A63" w:rsidRDefault="002802E6" w:rsidP="0095341A">
      <w:pPr>
        <w:spacing w:after="0"/>
        <w:rPr>
          <w:rFonts w:cs="Calibri"/>
          <w:szCs w:val="32"/>
        </w:rPr>
      </w:pPr>
      <w:r w:rsidRPr="00034A63">
        <w:rPr>
          <w:rFonts w:cs="Calibri"/>
          <w:szCs w:val="32"/>
        </w:rPr>
        <w:t>Why is this the best idea?</w:t>
      </w:r>
    </w:p>
    <w:p w14:paraId="544E0B0F" w14:textId="77777777" w:rsidR="003E6AE7" w:rsidRPr="00F41347" w:rsidRDefault="003E6AE7" w:rsidP="0095341A">
      <w:pPr>
        <w:spacing w:after="0"/>
        <w:rPr>
          <w:rFonts w:cs="Calibri"/>
          <w:b/>
          <w:bCs/>
          <w:szCs w:val="32"/>
        </w:rPr>
      </w:pPr>
    </w:p>
    <w:p w14:paraId="303151C2" w14:textId="77777777" w:rsidR="003E6AE7" w:rsidRPr="00F41347" w:rsidRDefault="003E6AE7" w:rsidP="0095341A">
      <w:pPr>
        <w:spacing w:after="0"/>
        <w:rPr>
          <w:rFonts w:cs="Calibri"/>
          <w:b/>
          <w:bCs/>
          <w:szCs w:val="32"/>
        </w:rPr>
      </w:pPr>
    </w:p>
    <w:p w14:paraId="0B4C02B0" w14:textId="124CB244" w:rsidR="00034A63" w:rsidRDefault="003E6AE7" w:rsidP="0095341A">
      <w:pPr>
        <w:pStyle w:val="Heading3"/>
      </w:pPr>
      <w:r w:rsidRPr="00F41347">
        <w:rPr>
          <w:rFonts w:cs="Calibri"/>
          <w:b/>
          <w:bCs/>
        </w:rPr>
        <w:br w:type="page"/>
      </w:r>
      <w:bookmarkStart w:id="2" w:name="_Guiding_questions_for"/>
      <w:bookmarkEnd w:id="2"/>
      <w:r w:rsidRPr="00F41347">
        <w:lastRenderedPageBreak/>
        <w:t>Guiding questions for brainstorming ideas to solve the disagreement</w:t>
      </w:r>
    </w:p>
    <w:p w14:paraId="7F5CBD3A" w14:textId="235F9DD7" w:rsidR="00034A63" w:rsidRDefault="00E71164" w:rsidP="0095341A">
      <w:pPr>
        <w:spacing w:after="0"/>
        <w:rPr>
          <w:szCs w:val="32"/>
        </w:rPr>
      </w:pPr>
      <w:r w:rsidRPr="00F41347">
        <w:rPr>
          <w:rFonts w:cs="Calibri"/>
          <w:noProof/>
        </w:rPr>
        <w:drawing>
          <wp:anchor distT="0" distB="0" distL="114300" distR="114300" simplePos="0" relativeHeight="251658249" behindDoc="0" locked="0" layoutInCell="1" allowOverlap="1" wp14:anchorId="2B109A32" wp14:editId="10CDFE53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914400" cy="914400"/>
            <wp:effectExtent l="0" t="0" r="0" b="0"/>
            <wp:wrapSquare wrapText="bothSides"/>
            <wp:docPr id="346547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547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6E0C2" w14:textId="37566CE1" w:rsidR="00034A63" w:rsidRPr="00E71164" w:rsidRDefault="00034A63" w:rsidP="00E71164">
      <w:pPr>
        <w:pStyle w:val="Paragraphwithtextwrappedimage"/>
      </w:pPr>
      <w:r w:rsidRPr="004D66EF">
        <w:t>Step 1: What are some ideas to solve the disagreement?</w:t>
      </w:r>
    </w:p>
    <w:p w14:paraId="7C3E109A" w14:textId="77777777" w:rsidR="00034A63" w:rsidRPr="00F41347" w:rsidRDefault="00034A63" w:rsidP="0095341A">
      <w:pPr>
        <w:pStyle w:val="ListParagraph"/>
        <w:numPr>
          <w:ilvl w:val="0"/>
          <w:numId w:val="4"/>
        </w:numPr>
        <w:spacing w:after="0"/>
        <w:rPr>
          <w:szCs w:val="32"/>
        </w:rPr>
      </w:pPr>
      <w:r w:rsidRPr="00F41347">
        <w:rPr>
          <w:szCs w:val="32"/>
        </w:rPr>
        <w:t xml:space="preserve">Is there something we can agree on? </w:t>
      </w:r>
    </w:p>
    <w:p w14:paraId="740FE186" w14:textId="77777777" w:rsidR="00034A63" w:rsidRPr="00F41347" w:rsidRDefault="00034A63" w:rsidP="0095341A">
      <w:pPr>
        <w:pStyle w:val="ListParagraph"/>
        <w:numPr>
          <w:ilvl w:val="0"/>
          <w:numId w:val="4"/>
        </w:numPr>
        <w:spacing w:after="0"/>
        <w:rPr>
          <w:szCs w:val="32"/>
        </w:rPr>
      </w:pPr>
      <w:r w:rsidRPr="00F41347">
        <w:rPr>
          <w:szCs w:val="32"/>
        </w:rPr>
        <w:t>What do we agree on?</w:t>
      </w:r>
    </w:p>
    <w:p w14:paraId="204BBC01" w14:textId="77777777" w:rsidR="00034A63" w:rsidRPr="00F41347" w:rsidRDefault="00034A63" w:rsidP="0095341A">
      <w:pPr>
        <w:pStyle w:val="ListParagraph"/>
        <w:numPr>
          <w:ilvl w:val="0"/>
          <w:numId w:val="4"/>
        </w:numPr>
        <w:spacing w:after="0"/>
        <w:rPr>
          <w:szCs w:val="32"/>
        </w:rPr>
      </w:pPr>
      <w:r w:rsidRPr="00F41347">
        <w:rPr>
          <w:szCs w:val="32"/>
        </w:rPr>
        <w:t xml:space="preserve">Is there a compromise we can make? </w:t>
      </w:r>
    </w:p>
    <w:p w14:paraId="1478429D" w14:textId="77777777" w:rsidR="00034A63" w:rsidRPr="00F41347" w:rsidRDefault="00034A63" w:rsidP="0095341A">
      <w:pPr>
        <w:pStyle w:val="ListParagraph"/>
        <w:numPr>
          <w:ilvl w:val="0"/>
          <w:numId w:val="4"/>
        </w:numPr>
        <w:spacing w:after="0"/>
        <w:rPr>
          <w:szCs w:val="32"/>
        </w:rPr>
      </w:pPr>
      <w:r w:rsidRPr="00F41347">
        <w:rPr>
          <w:szCs w:val="32"/>
        </w:rPr>
        <w:t xml:space="preserve">Is there something about the way we work we can change? </w:t>
      </w:r>
    </w:p>
    <w:p w14:paraId="64A0491D" w14:textId="77777777" w:rsidR="00034A63" w:rsidRPr="00F41347" w:rsidRDefault="00034A63" w:rsidP="0095341A">
      <w:pPr>
        <w:pStyle w:val="ListParagraph"/>
        <w:numPr>
          <w:ilvl w:val="0"/>
          <w:numId w:val="4"/>
        </w:numPr>
        <w:spacing w:after="0"/>
        <w:rPr>
          <w:szCs w:val="32"/>
        </w:rPr>
      </w:pPr>
      <w:r w:rsidRPr="00F41347">
        <w:rPr>
          <w:szCs w:val="32"/>
        </w:rPr>
        <w:t xml:space="preserve">Is there a different way we can communicate? </w:t>
      </w:r>
    </w:p>
    <w:p w14:paraId="76234DDD" w14:textId="77777777" w:rsidR="00E71164" w:rsidRDefault="00034A63" w:rsidP="00E71164">
      <w:pPr>
        <w:pStyle w:val="ListParagraph"/>
        <w:numPr>
          <w:ilvl w:val="0"/>
          <w:numId w:val="4"/>
        </w:numPr>
        <w:spacing w:after="0"/>
        <w:rPr>
          <w:szCs w:val="32"/>
        </w:rPr>
      </w:pPr>
      <w:r w:rsidRPr="00F41347">
        <w:rPr>
          <w:szCs w:val="32"/>
        </w:rPr>
        <w:t>Is there an idea that works for everyone?</w:t>
      </w:r>
    </w:p>
    <w:p w14:paraId="1D61A78C" w14:textId="112C073D" w:rsidR="00034A63" w:rsidRPr="00E71164" w:rsidRDefault="00E71164" w:rsidP="00E71164">
      <w:pPr>
        <w:pStyle w:val="ListParagraph"/>
        <w:numPr>
          <w:ilvl w:val="0"/>
          <w:numId w:val="0"/>
        </w:numPr>
        <w:ind w:left="720"/>
        <w:rPr>
          <w:szCs w:val="32"/>
        </w:rPr>
      </w:pPr>
      <w:r w:rsidRPr="00F41347">
        <w:rPr>
          <w:noProof/>
        </w:rPr>
        <w:drawing>
          <wp:anchor distT="0" distB="0" distL="114300" distR="114300" simplePos="0" relativeHeight="251658250" behindDoc="0" locked="0" layoutInCell="1" allowOverlap="1" wp14:anchorId="33530FFF" wp14:editId="10F145AA">
            <wp:simplePos x="0" y="0"/>
            <wp:positionH relativeFrom="column">
              <wp:posOffset>0</wp:posOffset>
            </wp:positionH>
            <wp:positionV relativeFrom="paragraph">
              <wp:posOffset>929640</wp:posOffset>
            </wp:positionV>
            <wp:extent cx="731520" cy="731520"/>
            <wp:effectExtent l="0" t="0" r="0" b="0"/>
            <wp:wrapSquare wrapText="bothSides"/>
            <wp:docPr id="113703829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03829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347">
        <w:rPr>
          <w:noProof/>
        </w:rPr>
        <w:drawing>
          <wp:anchor distT="0" distB="0" distL="114300" distR="114300" simplePos="0" relativeHeight="251658251" behindDoc="0" locked="0" layoutInCell="1" allowOverlap="1" wp14:anchorId="6BD3D1EA" wp14:editId="1C5AAE53">
            <wp:simplePos x="0" y="0"/>
            <wp:positionH relativeFrom="column">
              <wp:posOffset>795020</wp:posOffset>
            </wp:positionH>
            <wp:positionV relativeFrom="paragraph">
              <wp:posOffset>929640</wp:posOffset>
            </wp:positionV>
            <wp:extent cx="731520" cy="731520"/>
            <wp:effectExtent l="0" t="0" r="0" b="0"/>
            <wp:wrapSquare wrapText="bothSides"/>
            <wp:docPr id="1145073311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073311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12D28" w14:textId="2B511DDC" w:rsidR="00034A63" w:rsidRPr="00034A63" w:rsidRDefault="00034A63" w:rsidP="00E71164">
      <w:pPr>
        <w:pStyle w:val="Paragraphwithtextwrappedimage"/>
      </w:pPr>
      <w:r w:rsidRPr="004D66EF">
        <w:t>Step 2: Think about the pros and cons</w:t>
      </w:r>
    </w:p>
    <w:p w14:paraId="1AB7233C" w14:textId="37D4636D" w:rsidR="00034A63" w:rsidRPr="00F41347" w:rsidRDefault="00034A63" w:rsidP="0095341A">
      <w:pPr>
        <w:pStyle w:val="ListParagraph"/>
        <w:numPr>
          <w:ilvl w:val="0"/>
          <w:numId w:val="3"/>
        </w:numPr>
        <w:spacing w:after="0"/>
        <w:rPr>
          <w:szCs w:val="32"/>
        </w:rPr>
      </w:pPr>
      <w:r w:rsidRPr="00F41347">
        <w:rPr>
          <w:szCs w:val="32"/>
        </w:rPr>
        <w:t>Think about how the idea will</w:t>
      </w:r>
      <w:r w:rsidR="00883F75">
        <w:rPr>
          <w:szCs w:val="32"/>
        </w:rPr>
        <w:t>:</w:t>
      </w:r>
    </w:p>
    <w:p w14:paraId="7ECF7B60" w14:textId="639F5C2E" w:rsidR="00034A63" w:rsidRPr="00F41347" w:rsidRDefault="00034A63" w:rsidP="0095341A">
      <w:pPr>
        <w:pStyle w:val="ListParagraph"/>
        <w:numPr>
          <w:ilvl w:val="1"/>
          <w:numId w:val="3"/>
        </w:numPr>
        <w:spacing w:after="0"/>
        <w:rPr>
          <w:szCs w:val="32"/>
        </w:rPr>
      </w:pPr>
      <w:r w:rsidRPr="00F41347">
        <w:rPr>
          <w:szCs w:val="32"/>
        </w:rPr>
        <w:t>Affect the project</w:t>
      </w:r>
    </w:p>
    <w:p w14:paraId="7959F71D" w14:textId="73A04958" w:rsidR="00034A63" w:rsidRDefault="00034A63" w:rsidP="0095341A">
      <w:pPr>
        <w:pStyle w:val="ListParagraph"/>
        <w:numPr>
          <w:ilvl w:val="1"/>
          <w:numId w:val="3"/>
        </w:numPr>
        <w:rPr>
          <w:szCs w:val="32"/>
        </w:rPr>
      </w:pPr>
      <w:r w:rsidRPr="00F41347">
        <w:rPr>
          <w:szCs w:val="32"/>
        </w:rPr>
        <w:t>Make people feel</w:t>
      </w:r>
    </w:p>
    <w:p w14:paraId="5A6C2F0F" w14:textId="672A9FBD" w:rsidR="0039081E" w:rsidRPr="00034A63" w:rsidRDefault="00034A63" w:rsidP="0095341A">
      <w:pPr>
        <w:pStyle w:val="ListParagraph"/>
        <w:numPr>
          <w:ilvl w:val="1"/>
          <w:numId w:val="3"/>
        </w:numPr>
        <w:spacing w:after="0"/>
        <w:rPr>
          <w:szCs w:val="32"/>
        </w:rPr>
      </w:pPr>
      <w:r w:rsidRPr="00034A63">
        <w:rPr>
          <w:szCs w:val="32"/>
        </w:rPr>
        <w:t>Help people work together</w:t>
      </w:r>
    </w:p>
    <w:p w14:paraId="78AB04E9" w14:textId="1C773560" w:rsidR="00B71FB3" w:rsidRPr="00B71FB3" w:rsidRDefault="00060587" w:rsidP="0095341A">
      <w:pPr>
        <w:pStyle w:val="Heading2"/>
        <w:spacing w:after="0"/>
      </w:pPr>
      <w:bookmarkStart w:id="3" w:name="_5-Finger_Method"/>
      <w:bookmarkEnd w:id="3"/>
      <w:r w:rsidRPr="00F41347">
        <w:lastRenderedPageBreak/>
        <w:t>5-Finger Method</w:t>
      </w:r>
    </w:p>
    <w:p w14:paraId="149F9B9A" w14:textId="77777777" w:rsidR="00B71FB3" w:rsidRDefault="7A741832" w:rsidP="00E71164">
      <w:pPr>
        <w:pStyle w:val="ParagraphbeforeList"/>
      </w:pPr>
      <w:r w:rsidRPr="00F41347">
        <w:t xml:space="preserve">The </w:t>
      </w:r>
      <w:r w:rsidR="13F5A62F" w:rsidRPr="00F41347">
        <w:t>5-finger</w:t>
      </w:r>
      <w:r w:rsidRPr="00F41347">
        <w:t xml:space="preserve"> method is a process for making decisions. </w:t>
      </w:r>
      <w:r w:rsidR="005F1626" w:rsidRPr="00F41347">
        <w:t xml:space="preserve">It is not voting. </w:t>
      </w:r>
    </w:p>
    <w:p w14:paraId="21606A1D" w14:textId="4A211F7D" w:rsidR="7A741832" w:rsidRPr="00F41347" w:rsidRDefault="7A741832" w:rsidP="00E71164">
      <w:pPr>
        <w:pStyle w:val="ParagraphbeforeList"/>
      </w:pPr>
      <w:r w:rsidRPr="00F41347">
        <w:t xml:space="preserve">Here are the main steps: </w:t>
      </w:r>
    </w:p>
    <w:p w14:paraId="349ACD08" w14:textId="5D76F88D" w:rsidR="6CFF657A" w:rsidRPr="00F41347" w:rsidRDefault="6CFF657A" w:rsidP="0095341A">
      <w:pPr>
        <w:spacing w:after="0"/>
        <w:jc w:val="center"/>
        <w:rPr>
          <w:szCs w:val="32"/>
        </w:rPr>
      </w:pPr>
      <w:r w:rsidRPr="00F41347">
        <w:rPr>
          <w:noProof/>
          <w:szCs w:val="32"/>
        </w:rPr>
        <w:drawing>
          <wp:inline distT="0" distB="0" distL="0" distR="0" wp14:anchorId="7B354112" wp14:editId="5AB0AD00">
            <wp:extent cx="5791200" cy="1911838"/>
            <wp:effectExtent l="0" t="0" r="0" b="0"/>
            <wp:docPr id="689365437" name="Picture 689365437" descr="A flow chart with arrows that says &quot;discuss idea as a team,&quot; &quot;ask for a finger count (see below)&quot;, and &quot;rediscuss until everyone shows 1, 2, or 4 finger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365437" name="Picture 689365437" descr="A flow chart with arrows that says &quot;discuss idea as a team,&quot; &quot;ask for a finger count (see below)&quot;, and &quot;rediscuss until everyone shows 1, 2, or 4 fingers&quot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642" cy="196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PlainTable3"/>
        <w:tblW w:w="0" w:type="auto"/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1185"/>
        <w:gridCol w:w="8175"/>
      </w:tblGrid>
      <w:tr w:rsidR="00601FDB" w:rsidRPr="00F41347" w14:paraId="7AE1E211" w14:textId="77777777" w:rsidTr="001F5A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85" w:type="dxa"/>
          </w:tcPr>
          <w:p w14:paraId="3B079F45" w14:textId="5D8907B6" w:rsidR="00601FDB" w:rsidRPr="00DD65E4" w:rsidRDefault="009958B3" w:rsidP="002B7BD4">
            <w:pPr>
              <w:spacing w:after="0"/>
              <w:rPr>
                <w:noProof/>
                <w:sz w:val="16"/>
                <w:szCs w:val="18"/>
              </w:rPr>
            </w:pPr>
            <w:r w:rsidRPr="00DD65E4">
              <w:rPr>
                <w:noProof/>
                <w:color w:val="FFFFFF" w:themeColor="background1"/>
                <w:sz w:val="16"/>
                <w:szCs w:val="18"/>
              </w:rPr>
              <w:t>Score</w:t>
            </w:r>
          </w:p>
        </w:tc>
        <w:tc>
          <w:tcPr>
            <w:tcW w:w="8175" w:type="dxa"/>
          </w:tcPr>
          <w:p w14:paraId="2E75DE67" w14:textId="6143F955" w:rsidR="00601FDB" w:rsidRPr="00DD65E4" w:rsidRDefault="00601FDB" w:rsidP="002B7BD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8"/>
              </w:rPr>
            </w:pPr>
            <w:r w:rsidRPr="00DD65E4">
              <w:rPr>
                <w:color w:val="FFFFFF" w:themeColor="background1"/>
                <w:sz w:val="16"/>
                <w:szCs w:val="18"/>
              </w:rPr>
              <w:t>Description</w:t>
            </w:r>
          </w:p>
        </w:tc>
      </w:tr>
      <w:tr w:rsidR="30647DD4" w:rsidRPr="00F41347" w14:paraId="4063D6F3" w14:textId="77777777" w:rsidTr="001F5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1DE8D808" w14:textId="08DDB5D6" w:rsidR="6CFF657A" w:rsidRPr="00F41347" w:rsidRDefault="00954DB1" w:rsidP="002B7BD4">
            <w:pPr>
              <w:spacing w:before="120" w:after="0"/>
              <w:rPr>
                <w:szCs w:val="32"/>
              </w:rPr>
            </w:pPr>
            <w:r w:rsidRPr="00F41347">
              <w:rPr>
                <w:noProof/>
                <w:szCs w:val="32"/>
              </w:rPr>
              <w:drawing>
                <wp:inline distT="0" distB="0" distL="0" distR="0" wp14:anchorId="0A11EB44" wp14:editId="28D02009">
                  <wp:extent cx="640080" cy="640080"/>
                  <wp:effectExtent l="0" t="0" r="0" b="0"/>
                  <wp:docPr id="225642943" name="Picture 5" descr="A hand with 1 finger up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642943" name="Picture 5" descr="A hand with 1 finger up. 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</w:tcPr>
          <w:p w14:paraId="3CC7B6BE" w14:textId="4CFFA70D" w:rsidR="30647DD4" w:rsidRPr="00601FDB" w:rsidRDefault="6CFF657A" w:rsidP="002B7BD4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F41347">
              <w:rPr>
                <w:szCs w:val="32"/>
              </w:rPr>
              <w:t>1 - I love it!</w:t>
            </w:r>
          </w:p>
        </w:tc>
      </w:tr>
      <w:tr w:rsidR="30647DD4" w:rsidRPr="00F41347" w14:paraId="334CAF8E" w14:textId="77777777" w:rsidTr="001F5A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60C0D372" w14:textId="60B30A6F" w:rsidR="6CFF657A" w:rsidRPr="00F41347" w:rsidRDefault="00954DB1" w:rsidP="002B7BD4">
            <w:pPr>
              <w:spacing w:before="120" w:after="0"/>
              <w:rPr>
                <w:szCs w:val="32"/>
              </w:rPr>
            </w:pPr>
            <w:r w:rsidRPr="00F41347">
              <w:rPr>
                <w:noProof/>
                <w:szCs w:val="32"/>
              </w:rPr>
              <w:drawing>
                <wp:inline distT="0" distB="0" distL="0" distR="0" wp14:anchorId="4FA43F81" wp14:editId="7852D90D">
                  <wp:extent cx="640080" cy="640080"/>
                  <wp:effectExtent l="0" t="0" r="0" b="0"/>
                  <wp:docPr id="343703946" name="Picture 3" descr="A hand with 2 fingers up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703946" name="Picture 3" descr="A hand with 2 fingers up. 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</w:tcPr>
          <w:p w14:paraId="6CDBDFB9" w14:textId="686381C3" w:rsidR="6CFF657A" w:rsidRPr="00F41347" w:rsidRDefault="6CFF657A" w:rsidP="002B7BD4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F41347">
              <w:rPr>
                <w:szCs w:val="32"/>
              </w:rPr>
              <w:t xml:space="preserve">2 - I’m okay with it. </w:t>
            </w:r>
          </w:p>
        </w:tc>
      </w:tr>
      <w:tr w:rsidR="30647DD4" w:rsidRPr="00F41347" w14:paraId="59C9E506" w14:textId="77777777" w:rsidTr="001F5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3745D839" w14:textId="4388EF68" w:rsidR="6CFF657A" w:rsidRPr="00F41347" w:rsidRDefault="00954DB1" w:rsidP="002B7BD4">
            <w:pPr>
              <w:spacing w:before="120" w:after="0"/>
              <w:rPr>
                <w:szCs w:val="32"/>
              </w:rPr>
            </w:pPr>
            <w:r w:rsidRPr="00F41347">
              <w:rPr>
                <w:noProof/>
                <w:szCs w:val="32"/>
              </w:rPr>
              <w:drawing>
                <wp:inline distT="0" distB="0" distL="0" distR="0" wp14:anchorId="77552EB0" wp14:editId="192BC084">
                  <wp:extent cx="640080" cy="640080"/>
                  <wp:effectExtent l="0" t="0" r="0" b="0"/>
                  <wp:docPr id="1702893921" name="Picture 6" descr="A hand with 3 fingers up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893921" name="Picture 6" descr="A hand with 3 fingers up. 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</w:tcPr>
          <w:p w14:paraId="760F0710" w14:textId="463061D5" w:rsidR="6CFF657A" w:rsidRPr="00F41347" w:rsidRDefault="6CFF657A" w:rsidP="002B7BD4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F41347">
              <w:rPr>
                <w:szCs w:val="32"/>
              </w:rPr>
              <w:t xml:space="preserve">3 - I can’t say yet – I would like more information </w:t>
            </w:r>
            <w:r w:rsidR="005F1626" w:rsidRPr="00F41347">
              <w:rPr>
                <w:szCs w:val="32"/>
              </w:rPr>
              <w:t>or want to talk about it more</w:t>
            </w:r>
            <w:r w:rsidR="00883F75">
              <w:rPr>
                <w:szCs w:val="32"/>
              </w:rPr>
              <w:t>.</w:t>
            </w:r>
            <w:r w:rsidRPr="00F41347">
              <w:rPr>
                <w:szCs w:val="32"/>
              </w:rPr>
              <w:t xml:space="preserve"> **</w:t>
            </w:r>
          </w:p>
        </w:tc>
      </w:tr>
      <w:tr w:rsidR="30647DD4" w:rsidRPr="00F41347" w14:paraId="6B28C275" w14:textId="77777777" w:rsidTr="001F5A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4D623840" w14:textId="53047895" w:rsidR="6CFF657A" w:rsidRPr="00F41347" w:rsidRDefault="00954DB1" w:rsidP="002B7BD4">
            <w:pPr>
              <w:spacing w:before="120" w:after="0"/>
              <w:rPr>
                <w:szCs w:val="32"/>
              </w:rPr>
            </w:pPr>
            <w:r w:rsidRPr="00F41347">
              <w:rPr>
                <w:noProof/>
                <w:szCs w:val="32"/>
              </w:rPr>
              <w:drawing>
                <wp:inline distT="0" distB="0" distL="0" distR="0" wp14:anchorId="6D92C4D7" wp14:editId="1B8A3700">
                  <wp:extent cx="640080" cy="640080"/>
                  <wp:effectExtent l="0" t="0" r="0" b="0"/>
                  <wp:docPr id="1550508993" name="Picture 4" descr="A hand with 4 fingers up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508993" name="Picture 4" descr="A hand with 4 fingers up. 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</w:tcPr>
          <w:p w14:paraId="32D5F443" w14:textId="492610E7" w:rsidR="6CFF657A" w:rsidRPr="00F41347" w:rsidRDefault="6CFF657A" w:rsidP="002B7BD4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F41347">
              <w:rPr>
                <w:szCs w:val="32"/>
              </w:rPr>
              <w:t xml:space="preserve">4 - I don’t like it, but I won’t </w:t>
            </w:r>
            <w:r w:rsidR="005F1626" w:rsidRPr="00F41347">
              <w:rPr>
                <w:szCs w:val="32"/>
              </w:rPr>
              <w:t xml:space="preserve">stop us from doing </w:t>
            </w:r>
            <w:r w:rsidRPr="00F41347">
              <w:rPr>
                <w:szCs w:val="32"/>
              </w:rPr>
              <w:t>it</w:t>
            </w:r>
            <w:r w:rsidR="00883F75">
              <w:rPr>
                <w:szCs w:val="32"/>
              </w:rPr>
              <w:t>.</w:t>
            </w:r>
            <w:r w:rsidRPr="00F41347">
              <w:rPr>
                <w:szCs w:val="32"/>
              </w:rPr>
              <w:t xml:space="preserve"> **</w:t>
            </w:r>
          </w:p>
        </w:tc>
      </w:tr>
      <w:tr w:rsidR="30647DD4" w:rsidRPr="00F41347" w14:paraId="39983AA9" w14:textId="77777777" w:rsidTr="001F5A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056AD21A" w14:textId="75ECE93C" w:rsidR="6CFF657A" w:rsidRPr="00F41347" w:rsidRDefault="00954DB1" w:rsidP="002B7BD4">
            <w:pPr>
              <w:spacing w:before="120" w:after="0"/>
              <w:rPr>
                <w:szCs w:val="32"/>
              </w:rPr>
            </w:pPr>
            <w:r w:rsidRPr="00F41347">
              <w:rPr>
                <w:noProof/>
                <w:szCs w:val="32"/>
              </w:rPr>
              <w:drawing>
                <wp:inline distT="0" distB="0" distL="0" distR="0" wp14:anchorId="1CBC9A9C" wp14:editId="089E7FC2">
                  <wp:extent cx="640080" cy="752184"/>
                  <wp:effectExtent l="0" t="0" r="0" b="0"/>
                  <wp:docPr id="1624930811" name="Picture 2" descr="A hand with 5 fingers up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930811" name="Picture 2" descr="A hand with 5 fingers up. 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7748" r="39591" b="112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52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</w:tcPr>
          <w:p w14:paraId="19EDA8D1" w14:textId="546356AB" w:rsidR="30647DD4" w:rsidRPr="00601FDB" w:rsidRDefault="6CFF657A" w:rsidP="002B7BD4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F41347">
              <w:rPr>
                <w:szCs w:val="32"/>
              </w:rPr>
              <w:t xml:space="preserve">5 - I hate this so much that I </w:t>
            </w:r>
            <w:r w:rsidR="005F1626" w:rsidRPr="00F41347">
              <w:rPr>
                <w:szCs w:val="32"/>
              </w:rPr>
              <w:t xml:space="preserve">want to stop us from doing </w:t>
            </w:r>
            <w:r w:rsidRPr="00F41347">
              <w:rPr>
                <w:szCs w:val="32"/>
              </w:rPr>
              <w:t>it</w:t>
            </w:r>
            <w:r w:rsidR="00883F75">
              <w:rPr>
                <w:szCs w:val="32"/>
              </w:rPr>
              <w:t>.</w:t>
            </w:r>
            <w:r w:rsidRPr="00F41347">
              <w:rPr>
                <w:szCs w:val="32"/>
              </w:rPr>
              <w:t xml:space="preserve"> **</w:t>
            </w:r>
          </w:p>
        </w:tc>
      </w:tr>
    </w:tbl>
    <w:p w14:paraId="184C4B87" w14:textId="39CC20AA" w:rsidR="7A741832" w:rsidRPr="002B7BD4" w:rsidRDefault="7A741832" w:rsidP="002B7BD4">
      <w:pPr>
        <w:spacing w:after="0"/>
        <w:rPr>
          <w:rFonts w:eastAsia="Calibri" w:cs="Calibri"/>
          <w:szCs w:val="32"/>
        </w:rPr>
      </w:pPr>
      <w:r w:rsidRPr="00F41347">
        <w:rPr>
          <w:rFonts w:eastAsia="Calibri" w:cs="Calibri"/>
          <w:szCs w:val="32"/>
        </w:rPr>
        <w:lastRenderedPageBreak/>
        <w:t xml:space="preserve"> </w:t>
      </w:r>
      <w:r w:rsidR="0099325C" w:rsidRPr="00F41347">
        <w:t>Team members can</w:t>
      </w:r>
      <w:r w:rsidR="041B285B" w:rsidRPr="00F41347">
        <w:t>:</w:t>
      </w:r>
    </w:p>
    <w:p w14:paraId="073320A9" w14:textId="693F0FB7" w:rsidR="7A741832" w:rsidRPr="00F41347" w:rsidRDefault="041B285B" w:rsidP="0095341A">
      <w:pPr>
        <w:pStyle w:val="ListParagraph"/>
        <w:numPr>
          <w:ilvl w:val="0"/>
          <w:numId w:val="1"/>
        </w:numPr>
        <w:spacing w:after="0"/>
        <w:rPr>
          <w:rFonts w:eastAsia="Calibri"/>
          <w:szCs w:val="32"/>
        </w:rPr>
      </w:pPr>
      <w:r w:rsidRPr="00F41347">
        <w:rPr>
          <w:rFonts w:eastAsia="Calibri"/>
          <w:szCs w:val="32"/>
        </w:rPr>
        <w:t>Hold up their fingers</w:t>
      </w:r>
    </w:p>
    <w:p w14:paraId="63566769" w14:textId="334ADB90" w:rsidR="7A741832" w:rsidRPr="00F41347" w:rsidRDefault="041B285B" w:rsidP="0095341A">
      <w:pPr>
        <w:pStyle w:val="ListParagraph"/>
        <w:numPr>
          <w:ilvl w:val="0"/>
          <w:numId w:val="1"/>
        </w:numPr>
        <w:spacing w:after="0"/>
        <w:rPr>
          <w:rFonts w:eastAsia="Calibri"/>
          <w:szCs w:val="32"/>
        </w:rPr>
      </w:pPr>
      <w:r w:rsidRPr="00F41347">
        <w:rPr>
          <w:rFonts w:eastAsia="Calibri"/>
          <w:szCs w:val="32"/>
        </w:rPr>
        <w:t>Say their count out</w:t>
      </w:r>
      <w:r w:rsidR="006066B4" w:rsidRPr="00F41347">
        <w:rPr>
          <w:rFonts w:eastAsia="Calibri"/>
          <w:szCs w:val="32"/>
        </w:rPr>
        <w:t xml:space="preserve"> </w:t>
      </w:r>
      <w:r w:rsidRPr="00F41347">
        <w:rPr>
          <w:rFonts w:eastAsia="Calibri"/>
          <w:szCs w:val="32"/>
        </w:rPr>
        <w:t>loud</w:t>
      </w:r>
    </w:p>
    <w:p w14:paraId="00DD3A0B" w14:textId="59D5F55C" w:rsidR="7A741832" w:rsidRPr="00F41347" w:rsidRDefault="041B285B" w:rsidP="0095341A">
      <w:pPr>
        <w:pStyle w:val="ListParagraph"/>
        <w:numPr>
          <w:ilvl w:val="0"/>
          <w:numId w:val="1"/>
        </w:numPr>
        <w:spacing w:after="0"/>
        <w:rPr>
          <w:rFonts w:eastAsia="Calibri"/>
          <w:szCs w:val="32"/>
        </w:rPr>
      </w:pPr>
      <w:r w:rsidRPr="00F41347">
        <w:rPr>
          <w:rFonts w:eastAsia="Calibri"/>
          <w:szCs w:val="32"/>
        </w:rPr>
        <w:t>Type their count in the chat</w:t>
      </w:r>
      <w:r w:rsidR="0099325C" w:rsidRPr="00F41347">
        <w:rPr>
          <w:rFonts w:eastAsia="Calibri"/>
          <w:szCs w:val="32"/>
        </w:rPr>
        <w:t xml:space="preserve"> say</w:t>
      </w:r>
    </w:p>
    <w:p w14:paraId="517C1481" w14:textId="77777777" w:rsidR="0099325C" w:rsidRPr="00F41347" w:rsidRDefault="0099325C" w:rsidP="0095341A">
      <w:pPr>
        <w:spacing w:after="0"/>
        <w:rPr>
          <w:rFonts w:eastAsia="Calibri" w:cs="Calibri"/>
          <w:szCs w:val="32"/>
        </w:rPr>
      </w:pPr>
    </w:p>
    <w:p w14:paraId="3C9FFCA2" w14:textId="742F5F4A" w:rsidR="7A741832" w:rsidRPr="002B7BD4" w:rsidRDefault="7A741832" w:rsidP="002B7BD4">
      <w:r w:rsidRPr="002B7BD4">
        <w:t>**If anyone gives 3, 4, or 5 fingers, the team will discuss and take another finger count.</w:t>
      </w:r>
      <w:r w:rsidR="000F49CE" w:rsidRPr="002B7BD4">
        <w:t xml:space="preserve"> The people who gave 3, 4, or 5 fingers will explain why they voted that way.</w:t>
      </w:r>
    </w:p>
    <w:p w14:paraId="504E48C5" w14:textId="77777777" w:rsidR="00BB6952" w:rsidRPr="002B7BD4" w:rsidRDefault="00BB6952" w:rsidP="002B7BD4">
      <w:r w:rsidRPr="002B7BD4">
        <w:t xml:space="preserve">A modification suggested in the </w:t>
      </w:r>
      <w:hyperlink r:id="rId30">
        <w:r w:rsidRPr="00DD65E4">
          <w:rPr>
            <w:rStyle w:val="Hyperlink"/>
            <w:rFonts w:eastAsia="Calibri" w:cs="Calibri"/>
            <w:color w:val="3344DD"/>
            <w:szCs w:val="28"/>
          </w:rPr>
          <w:t>Remote Inclusive Research Toolkit</w:t>
        </w:r>
      </w:hyperlink>
      <w:r w:rsidRPr="00DD65E4">
        <w:rPr>
          <w:color w:val="3344DD"/>
        </w:rPr>
        <w:t xml:space="preserve"> </w:t>
      </w:r>
      <w:r w:rsidRPr="002B7BD4">
        <w:t xml:space="preserve">is to print the meaning of each finger/number on a notecard for each member to reference. </w:t>
      </w:r>
    </w:p>
    <w:p w14:paraId="68EC484E" w14:textId="794F5622" w:rsidR="002B7BD4" w:rsidRDefault="00B90644" w:rsidP="00E14C6E">
      <w:pPr>
        <w:rPr>
          <w:rFonts w:eastAsiaTheme="majorEastAsia" w:cstheme="majorBidi"/>
          <w:b/>
          <w:color w:val="000000" w:themeColor="text1"/>
          <w:sz w:val="36"/>
          <w:szCs w:val="32"/>
        </w:rPr>
      </w:pPr>
      <w:r w:rsidRPr="002B7BD4">
        <w:t>Citation</w:t>
      </w:r>
      <w:r w:rsidR="00E14C6E">
        <w:t xml:space="preserve"> for the 5-finger method</w:t>
      </w:r>
      <w:r w:rsidRPr="002B7BD4">
        <w:t>: Nicolaidis, C., Raymaker, D., McDonald, K., Dern, S., Ashkenazy, E., Boisclair, C., … &amp; Baggs, A. E. (2011). (2011) Collaboration strategies in non-traditional CBPR partnerships: lessons learned from an academic-community partnership with autistic self-advocates. </w:t>
      </w:r>
      <w:r w:rsidRPr="002B7BD4">
        <w:rPr>
          <w:i/>
          <w:iCs/>
        </w:rPr>
        <w:t xml:space="preserve">Progress </w:t>
      </w:r>
      <w:r w:rsidR="00C226A5" w:rsidRPr="002B7BD4">
        <w:rPr>
          <w:i/>
          <w:iCs/>
        </w:rPr>
        <w:t>th</w:t>
      </w:r>
      <w:r w:rsidRPr="002B7BD4">
        <w:rPr>
          <w:i/>
          <w:iCs/>
        </w:rPr>
        <w:t>in Community Health Partnerships: Research Education and Action</w:t>
      </w:r>
      <w:r w:rsidRPr="002B7BD4">
        <w:t>, </w:t>
      </w:r>
      <w:r w:rsidRPr="002B7BD4">
        <w:rPr>
          <w:i/>
          <w:iCs/>
        </w:rPr>
        <w:t>011:5</w:t>
      </w:r>
      <w:r w:rsidRPr="002B7BD4">
        <w:t>(2), 143-150</w:t>
      </w:r>
      <w:bookmarkStart w:id="4" w:name="_Documenting_decisions_and"/>
      <w:bookmarkStart w:id="5" w:name="_Private_Sharing"/>
      <w:bookmarkEnd w:id="4"/>
      <w:bookmarkEnd w:id="5"/>
      <w:r w:rsidR="002B7BD4">
        <w:br w:type="page"/>
      </w:r>
    </w:p>
    <w:p w14:paraId="00EFCDA9" w14:textId="5C5FF950" w:rsidR="00A55BB7" w:rsidRDefault="00A55BB7" w:rsidP="0095341A">
      <w:pPr>
        <w:pStyle w:val="Heading2"/>
        <w:spacing w:before="0" w:after="0"/>
      </w:pPr>
      <w:r w:rsidRPr="00F41347">
        <w:lastRenderedPageBreak/>
        <w:t xml:space="preserve">Private Sharing </w:t>
      </w:r>
    </w:p>
    <w:p w14:paraId="776E9C64" w14:textId="34A2DF8E" w:rsidR="00F53EC0" w:rsidRPr="00436786" w:rsidRDefault="00F53EC0" w:rsidP="0095341A">
      <w:pPr>
        <w:spacing w:after="0"/>
        <w:rPr>
          <w:szCs w:val="32"/>
        </w:rPr>
      </w:pPr>
    </w:p>
    <w:p w14:paraId="645F77E5" w14:textId="6767119E" w:rsidR="00436786" w:rsidRPr="002B7BD4" w:rsidRDefault="002B7BD4" w:rsidP="002B7BD4">
      <w:pPr>
        <w:pStyle w:val="Paragraphwithtextwrappedimage"/>
      </w:pPr>
      <w:r w:rsidRPr="00F41347">
        <w:rPr>
          <w:rFonts w:cs="Calibri"/>
          <w:noProof/>
          <w:szCs w:val="32"/>
        </w:rPr>
        <w:drawing>
          <wp:anchor distT="0" distB="0" distL="114300" distR="114300" simplePos="0" relativeHeight="251658258" behindDoc="1" locked="0" layoutInCell="1" allowOverlap="1" wp14:anchorId="4D738F75" wp14:editId="7CE1B484">
            <wp:simplePos x="0" y="0"/>
            <wp:positionH relativeFrom="column">
              <wp:posOffset>-12700</wp:posOffset>
            </wp:positionH>
            <wp:positionV relativeFrom="paragraph">
              <wp:posOffset>43180</wp:posOffset>
            </wp:positionV>
            <wp:extent cx="914400" cy="914400"/>
            <wp:effectExtent l="0" t="0" r="0" b="0"/>
            <wp:wrapTight wrapText="bothSides">
              <wp:wrapPolygon edited="1">
                <wp:start x="1800" y="0"/>
                <wp:lineTo x="1500" y="19500"/>
                <wp:lineTo x="2100" y="21300"/>
                <wp:lineTo x="2100" y="29700"/>
                <wp:lineTo x="19800" y="29700"/>
                <wp:lineTo x="20100" y="4800"/>
                <wp:lineTo x="16200" y="0"/>
                <wp:lineTo x="1800" y="0"/>
              </wp:wrapPolygon>
            </wp:wrapTight>
            <wp:docPr id="1509692046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692046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786" w:rsidRPr="00F41347">
        <w:t xml:space="preserve">You may have situations where team members feel most comfortable sharing their opinions privately or anonymously. </w:t>
      </w:r>
    </w:p>
    <w:p w14:paraId="4553B9CF" w14:textId="725CFFE2" w:rsidR="00436786" w:rsidRPr="00F41347" w:rsidRDefault="002B7BD4" w:rsidP="002B7BD4">
      <w:pPr>
        <w:pStyle w:val="ParagraphbeforeList"/>
      </w:pPr>
      <w:r w:rsidRPr="00F41347">
        <w:rPr>
          <w:noProof/>
        </w:rPr>
        <w:drawing>
          <wp:anchor distT="0" distB="0" distL="114300" distR="114300" simplePos="0" relativeHeight="251658252" behindDoc="0" locked="0" layoutInCell="1" allowOverlap="1" wp14:anchorId="34F4124F" wp14:editId="3DB48574">
            <wp:simplePos x="0" y="0"/>
            <wp:positionH relativeFrom="column">
              <wp:posOffset>-12700</wp:posOffset>
            </wp:positionH>
            <wp:positionV relativeFrom="paragraph">
              <wp:posOffset>415290</wp:posOffset>
            </wp:positionV>
            <wp:extent cx="914400" cy="914400"/>
            <wp:effectExtent l="0" t="0" r="0" b="0"/>
            <wp:wrapSquare wrapText="bothSides"/>
            <wp:docPr id="126932436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32436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786" w:rsidRPr="00F41347">
        <w:t xml:space="preserve">Some ways to share privately include: </w:t>
      </w:r>
    </w:p>
    <w:p w14:paraId="380C079A" w14:textId="3DC60FE8" w:rsidR="00436786" w:rsidRPr="00F41347" w:rsidRDefault="00436786" w:rsidP="002B7BD4">
      <w:pPr>
        <w:pStyle w:val="ListParagraph"/>
        <w:numPr>
          <w:ilvl w:val="0"/>
          <w:numId w:val="7"/>
        </w:numPr>
        <w:ind w:left="2880"/>
        <w:rPr>
          <w:szCs w:val="32"/>
        </w:rPr>
      </w:pPr>
      <w:r w:rsidRPr="00F41347">
        <w:rPr>
          <w:szCs w:val="32"/>
        </w:rPr>
        <w:t xml:space="preserve">Survey about the </w:t>
      </w:r>
      <w:proofErr w:type="gramStart"/>
      <w:r w:rsidRPr="00F41347">
        <w:rPr>
          <w:szCs w:val="32"/>
        </w:rPr>
        <w:t>decision</w:t>
      </w:r>
      <w:r w:rsidR="00883F75">
        <w:rPr>
          <w:szCs w:val="32"/>
        </w:rPr>
        <w:t>;</w:t>
      </w:r>
      <w:proofErr w:type="gramEnd"/>
      <w:r w:rsidRPr="00F41347">
        <w:rPr>
          <w:szCs w:val="32"/>
        </w:rPr>
        <w:t xml:space="preserve"> </w:t>
      </w:r>
    </w:p>
    <w:p w14:paraId="5B9BA1F9" w14:textId="57E4A256" w:rsidR="00416D16" w:rsidRDefault="00436786" w:rsidP="002B7BD4">
      <w:pPr>
        <w:pStyle w:val="ListParagraph"/>
        <w:numPr>
          <w:ilvl w:val="1"/>
          <w:numId w:val="7"/>
        </w:numPr>
        <w:ind w:left="3240"/>
        <w:rPr>
          <w:szCs w:val="32"/>
        </w:rPr>
      </w:pPr>
      <w:r w:rsidRPr="00F41347">
        <w:rPr>
          <w:szCs w:val="32"/>
        </w:rPr>
        <w:t>This might include the options, what people want to do, and why they want to do it</w:t>
      </w:r>
      <w:r w:rsidR="00883F75">
        <w:rPr>
          <w:szCs w:val="32"/>
        </w:rPr>
        <w:t>.</w:t>
      </w:r>
    </w:p>
    <w:p w14:paraId="2ACC0D16" w14:textId="79349847" w:rsidR="00436786" w:rsidRPr="002B7BD4" w:rsidRDefault="002B7BD4" w:rsidP="002B7BD4">
      <w:pPr>
        <w:pStyle w:val="ListParagraph"/>
        <w:numPr>
          <w:ilvl w:val="0"/>
          <w:numId w:val="0"/>
        </w:numPr>
        <w:ind w:left="2880"/>
        <w:rPr>
          <w:szCs w:val="32"/>
        </w:rPr>
      </w:pPr>
      <w:r w:rsidRPr="00F41347">
        <w:rPr>
          <w:noProof/>
        </w:rPr>
        <w:drawing>
          <wp:anchor distT="0" distB="0" distL="114300" distR="114300" simplePos="0" relativeHeight="251658253" behindDoc="0" locked="0" layoutInCell="1" allowOverlap="1" wp14:anchorId="41FB67D4" wp14:editId="59BB4B9D">
            <wp:simplePos x="0" y="0"/>
            <wp:positionH relativeFrom="column">
              <wp:posOffset>-12700</wp:posOffset>
            </wp:positionH>
            <wp:positionV relativeFrom="paragraph">
              <wp:posOffset>-6985</wp:posOffset>
            </wp:positionV>
            <wp:extent cx="914400" cy="914400"/>
            <wp:effectExtent l="0" t="0" r="0" b="0"/>
            <wp:wrapSquare wrapText="bothSides"/>
            <wp:docPr id="15412784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2784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A6BE8" w14:textId="090E5028" w:rsidR="002B7BD4" w:rsidRDefault="00436786" w:rsidP="002B7BD4">
      <w:pPr>
        <w:pStyle w:val="ListParagraph"/>
        <w:numPr>
          <w:ilvl w:val="0"/>
          <w:numId w:val="7"/>
        </w:numPr>
        <w:ind w:left="2880"/>
        <w:rPr>
          <w:szCs w:val="32"/>
        </w:rPr>
      </w:pPr>
      <w:r w:rsidRPr="00F41347">
        <w:rPr>
          <w:szCs w:val="32"/>
        </w:rPr>
        <w:t>1-on-1</w:t>
      </w:r>
      <w:r>
        <w:rPr>
          <w:szCs w:val="32"/>
        </w:rPr>
        <w:t xml:space="preserve"> </w:t>
      </w:r>
      <w:proofErr w:type="gramStart"/>
      <w:r w:rsidRPr="00F41347">
        <w:rPr>
          <w:szCs w:val="32"/>
        </w:rPr>
        <w:t>conversation</w:t>
      </w:r>
      <w:r w:rsidR="00883F75">
        <w:rPr>
          <w:szCs w:val="32"/>
        </w:rPr>
        <w:t>;</w:t>
      </w:r>
      <w:proofErr w:type="gramEnd"/>
    </w:p>
    <w:p w14:paraId="29B72DA4" w14:textId="3B2EB291" w:rsidR="00436786" w:rsidRDefault="002B7BD4" w:rsidP="002B7BD4">
      <w:pPr>
        <w:pStyle w:val="ListParagraph"/>
        <w:numPr>
          <w:ilvl w:val="0"/>
          <w:numId w:val="0"/>
        </w:numPr>
        <w:ind w:left="2880"/>
        <w:rPr>
          <w:szCs w:val="32"/>
        </w:rPr>
      </w:pPr>
      <w:r w:rsidRPr="00F41347">
        <w:rPr>
          <w:noProof/>
        </w:rPr>
        <w:drawing>
          <wp:anchor distT="0" distB="0" distL="114300" distR="114300" simplePos="0" relativeHeight="251658254" behindDoc="0" locked="0" layoutInCell="1" allowOverlap="1" wp14:anchorId="2B755073" wp14:editId="485027CF">
            <wp:simplePos x="0" y="0"/>
            <wp:positionH relativeFrom="column">
              <wp:posOffset>-12700</wp:posOffset>
            </wp:positionH>
            <wp:positionV relativeFrom="paragraph">
              <wp:posOffset>228600</wp:posOffset>
            </wp:positionV>
            <wp:extent cx="914400" cy="914400"/>
            <wp:effectExtent l="0" t="0" r="0" b="0"/>
            <wp:wrapSquare wrapText="bothSides"/>
            <wp:docPr id="7846249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249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EEAAE" w14:textId="3F40FCCA" w:rsidR="002B7BD4" w:rsidRPr="002B7BD4" w:rsidRDefault="002B7BD4" w:rsidP="002B7BD4">
      <w:pPr>
        <w:pStyle w:val="ListParagraph"/>
        <w:numPr>
          <w:ilvl w:val="0"/>
          <w:numId w:val="0"/>
        </w:numPr>
        <w:ind w:left="2880"/>
        <w:rPr>
          <w:szCs w:val="32"/>
        </w:rPr>
      </w:pPr>
    </w:p>
    <w:p w14:paraId="1DD31FCE" w14:textId="702194DB" w:rsidR="002B7BD4" w:rsidRDefault="00436786" w:rsidP="002B7BD4">
      <w:pPr>
        <w:pStyle w:val="ListParagraph"/>
        <w:numPr>
          <w:ilvl w:val="0"/>
          <w:numId w:val="7"/>
        </w:numPr>
        <w:ind w:left="2880"/>
        <w:rPr>
          <w:szCs w:val="32"/>
        </w:rPr>
      </w:pPr>
      <w:r w:rsidRPr="00F41347">
        <w:rPr>
          <w:szCs w:val="32"/>
        </w:rPr>
        <w:t xml:space="preserve">Anonymous discussion </w:t>
      </w:r>
      <w:proofErr w:type="gramStart"/>
      <w:r w:rsidRPr="00F41347">
        <w:rPr>
          <w:szCs w:val="32"/>
        </w:rPr>
        <w:t>board</w:t>
      </w:r>
      <w:r w:rsidR="00883F75">
        <w:rPr>
          <w:szCs w:val="32"/>
        </w:rPr>
        <w:t>;</w:t>
      </w:r>
      <w:proofErr w:type="gramEnd"/>
      <w:r w:rsidRPr="00F41347">
        <w:rPr>
          <w:szCs w:val="32"/>
        </w:rPr>
        <w:t xml:space="preserve"> </w:t>
      </w:r>
    </w:p>
    <w:p w14:paraId="6D108B17" w14:textId="7B2FF25D" w:rsidR="002B7BD4" w:rsidRPr="00DD65E4" w:rsidRDefault="002B7BD4" w:rsidP="00DD65E4">
      <w:pPr>
        <w:pStyle w:val="ListParagraph"/>
        <w:numPr>
          <w:ilvl w:val="0"/>
          <w:numId w:val="0"/>
        </w:numPr>
        <w:ind w:left="720"/>
        <w:rPr>
          <w:szCs w:val="32"/>
        </w:rPr>
      </w:pPr>
      <w:r w:rsidRPr="00F41347">
        <w:rPr>
          <w:noProof/>
        </w:rPr>
        <w:drawing>
          <wp:anchor distT="0" distB="0" distL="114300" distR="114300" simplePos="0" relativeHeight="251658255" behindDoc="0" locked="0" layoutInCell="1" allowOverlap="1" wp14:anchorId="2903F006" wp14:editId="71628FAA">
            <wp:simplePos x="0" y="0"/>
            <wp:positionH relativeFrom="column">
              <wp:posOffset>-12700</wp:posOffset>
            </wp:positionH>
            <wp:positionV relativeFrom="paragraph">
              <wp:posOffset>207010</wp:posOffset>
            </wp:positionV>
            <wp:extent cx="914400" cy="914400"/>
            <wp:effectExtent l="0" t="0" r="0" b="0"/>
            <wp:wrapSquare wrapText="bothSides"/>
            <wp:docPr id="55089276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89276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DEA2B" w14:textId="77777777" w:rsidR="00DD65E4" w:rsidRDefault="002B7BD4" w:rsidP="00DD65E4">
      <w:pPr>
        <w:pStyle w:val="ListParagraph"/>
        <w:numPr>
          <w:ilvl w:val="0"/>
          <w:numId w:val="7"/>
        </w:numPr>
        <w:ind w:left="2880"/>
        <w:rPr>
          <w:szCs w:val="32"/>
        </w:rPr>
      </w:pPr>
      <w:r w:rsidRPr="00F41347">
        <w:rPr>
          <w:noProof/>
        </w:rPr>
        <w:drawing>
          <wp:anchor distT="0" distB="0" distL="114300" distR="114300" simplePos="0" relativeHeight="251658256" behindDoc="0" locked="0" layoutInCell="1" allowOverlap="1" wp14:anchorId="61223CA6" wp14:editId="445ECD77">
            <wp:simplePos x="0" y="0"/>
            <wp:positionH relativeFrom="column">
              <wp:posOffset>0</wp:posOffset>
            </wp:positionH>
            <wp:positionV relativeFrom="paragraph">
              <wp:posOffset>901065</wp:posOffset>
            </wp:positionV>
            <wp:extent cx="914400" cy="914400"/>
            <wp:effectExtent l="0" t="0" r="0" b="0"/>
            <wp:wrapSquare wrapText="bothSides"/>
            <wp:docPr id="1057985592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985592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786" w:rsidRPr="002B7BD4">
        <w:rPr>
          <w:szCs w:val="32"/>
        </w:rPr>
        <w:t>Private voting using paper and pencil</w:t>
      </w:r>
      <w:r w:rsidR="00883F75" w:rsidRPr="002B7BD4">
        <w:rPr>
          <w:szCs w:val="32"/>
        </w:rPr>
        <w:t>.</w:t>
      </w:r>
      <w:r w:rsidR="00436786" w:rsidRPr="002B7BD4">
        <w:rPr>
          <w:szCs w:val="32"/>
        </w:rPr>
        <w:t xml:space="preserve"> </w:t>
      </w:r>
    </w:p>
    <w:p w14:paraId="6DED376E" w14:textId="77777777" w:rsidR="00DD65E4" w:rsidRDefault="00DD65E4" w:rsidP="00DD65E4">
      <w:pPr>
        <w:pStyle w:val="ListParagraph"/>
        <w:numPr>
          <w:ilvl w:val="0"/>
          <w:numId w:val="0"/>
        </w:numPr>
        <w:ind w:left="720"/>
      </w:pPr>
    </w:p>
    <w:p w14:paraId="5F5B4448" w14:textId="77777777" w:rsidR="00DD65E4" w:rsidRDefault="00DD65E4" w:rsidP="00DD65E4">
      <w:pPr>
        <w:pStyle w:val="ListParagraph"/>
        <w:numPr>
          <w:ilvl w:val="0"/>
          <w:numId w:val="0"/>
        </w:numPr>
        <w:ind w:left="2880"/>
      </w:pPr>
    </w:p>
    <w:p w14:paraId="2BE6B3D5" w14:textId="4EFD1D56" w:rsidR="00C81BED" w:rsidRPr="00DD65E4" w:rsidRDefault="00416D16" w:rsidP="00DD65E4">
      <w:pPr>
        <w:pStyle w:val="ListParagraph"/>
        <w:numPr>
          <w:ilvl w:val="0"/>
          <w:numId w:val="0"/>
        </w:numPr>
        <w:ind w:left="2880"/>
        <w:rPr>
          <w:szCs w:val="32"/>
        </w:rPr>
      </w:pPr>
      <w:r w:rsidRPr="00F41347">
        <w:t>Tip: If team members want support to share privately, give them a choice for who provides support.</w:t>
      </w:r>
    </w:p>
    <w:sectPr w:rsidR="00C81BED" w:rsidRPr="00DD65E4" w:rsidSect="00DD65E4">
      <w:footerReference w:type="even" r:id="rId37"/>
      <w:footerReference w:type="default" r:id="rId38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842C" w14:textId="77777777" w:rsidR="004678DD" w:rsidRDefault="004678DD" w:rsidP="009711A8">
      <w:pPr>
        <w:spacing w:after="0" w:line="240" w:lineRule="auto"/>
      </w:pPr>
      <w:r>
        <w:separator/>
      </w:r>
    </w:p>
  </w:endnote>
  <w:endnote w:type="continuationSeparator" w:id="0">
    <w:p w14:paraId="649A50EA" w14:textId="77777777" w:rsidR="004678DD" w:rsidRDefault="004678DD" w:rsidP="0097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 SemiBold">
    <w:altName w:val="Arial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96086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61C494" w14:textId="1F57B642" w:rsidR="009711A8" w:rsidRDefault="009711A8" w:rsidP="000A69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DE12553" w14:textId="77777777" w:rsidR="009711A8" w:rsidRDefault="009711A8" w:rsidP="009711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769616900"/>
      <w:docPartObj>
        <w:docPartGallery w:val="Page Numbers (Top of Page)"/>
        <w:docPartUnique/>
      </w:docPartObj>
    </w:sdtPr>
    <w:sdtContent>
      <w:p w14:paraId="646B1524" w14:textId="77777777" w:rsidR="00DD65E4" w:rsidRDefault="00DD65E4" w:rsidP="00DD65E4">
        <w:pPr>
          <w:pStyle w:val="Footer"/>
          <w:rPr>
            <w:sz w:val="22"/>
            <w:szCs w:val="22"/>
          </w:rPr>
        </w:pPr>
        <w:r>
          <w:rPr>
            <w:noProof/>
            <w:sz w:val="22"/>
            <w:szCs w:val="22"/>
          </w:rPr>
        </w:r>
        <w:r w:rsidR="00DD65E4">
          <w:rPr>
            <w:noProof/>
            <w:sz w:val="22"/>
            <w:szCs w:val="22"/>
          </w:rPr>
          <w:pict w14:anchorId="0CAE1466">
            <v:rect id="_x0000_i1025" alt="" style="width:468pt;height:.05pt;mso-width-percent:0;mso-height-percent:0;mso-width-percent:0;mso-height-percent:0" o:hralign="center" o:hrstd="t" o:hr="t" fillcolor="#a0a0a0" stroked="f"/>
          </w:pict>
        </w:r>
      </w:p>
      <w:p w14:paraId="7B16F951" w14:textId="77777777" w:rsidR="00DD65E4" w:rsidRDefault="00DD65E4" w:rsidP="00DD65E4">
        <w:pPr>
          <w:pStyle w:val="Footer"/>
          <w:rPr>
            <w:sz w:val="22"/>
            <w:szCs w:val="22"/>
          </w:rPr>
        </w:pPr>
        <w:r w:rsidRPr="02134EFA">
          <w:rPr>
            <w:sz w:val="22"/>
            <w:szCs w:val="22"/>
          </w:rPr>
          <w:t xml:space="preserve">© 2026 University of New Hampshire and Syracuse University. All Rights Reserved.             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PAGE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</w:t>
        </w:r>
        <w:r w:rsidRPr="02134EFA">
          <w:rPr>
            <w:noProof/>
            <w:sz w:val="22"/>
            <w:szCs w:val="22"/>
          </w:rPr>
          <w:fldChar w:fldCharType="end"/>
        </w:r>
        <w:r w:rsidRPr="02134EFA">
          <w:rPr>
            <w:sz w:val="22"/>
            <w:szCs w:val="22"/>
          </w:rPr>
          <w:t xml:space="preserve"> of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NUMPAGES 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3</w:t>
        </w:r>
        <w:r w:rsidRPr="02134EFA">
          <w:rPr>
            <w:noProof/>
            <w:sz w:val="22"/>
            <w:szCs w:val="22"/>
          </w:rPr>
          <w:fldChar w:fldCharType="end"/>
        </w:r>
      </w:p>
      <w:p w14:paraId="79B8DBB3" w14:textId="7B64496F" w:rsidR="009711A8" w:rsidRPr="00DD65E4" w:rsidRDefault="00DD65E4" w:rsidP="00DD65E4">
        <w:pPr>
          <w:pStyle w:val="Footer"/>
          <w:spacing w:line="276" w:lineRule="auto"/>
          <w:rPr>
            <w:sz w:val="22"/>
            <w:szCs w:val="22"/>
          </w:rPr>
        </w:pPr>
        <w:r w:rsidRPr="02134EFA">
          <w:rPr>
            <w:sz w:val="22"/>
            <w:szCs w:val="22"/>
          </w:rPr>
          <w:t>iod.unh.edu/equipped-engage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D5A5" w14:textId="77777777" w:rsidR="004678DD" w:rsidRDefault="004678DD" w:rsidP="009711A8">
      <w:pPr>
        <w:spacing w:after="0" w:line="240" w:lineRule="auto"/>
      </w:pPr>
      <w:r>
        <w:separator/>
      </w:r>
    </w:p>
  </w:footnote>
  <w:footnote w:type="continuationSeparator" w:id="0">
    <w:p w14:paraId="1C233F8C" w14:textId="77777777" w:rsidR="004678DD" w:rsidRDefault="004678DD" w:rsidP="00971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45E73"/>
    <w:multiLevelType w:val="hybridMultilevel"/>
    <w:tmpl w:val="7AF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E3D8B"/>
    <w:multiLevelType w:val="hybridMultilevel"/>
    <w:tmpl w:val="904C4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E6E28"/>
    <w:multiLevelType w:val="hybridMultilevel"/>
    <w:tmpl w:val="8A86C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D7D41"/>
    <w:multiLevelType w:val="hybridMultilevel"/>
    <w:tmpl w:val="9C80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31584"/>
    <w:multiLevelType w:val="hybridMultilevel"/>
    <w:tmpl w:val="1DF0F424"/>
    <w:lvl w:ilvl="0" w:tplc="C1CC3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4F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8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E8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C3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0E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E9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C9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4C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90598F"/>
    <w:multiLevelType w:val="hybridMultilevel"/>
    <w:tmpl w:val="7A98B8E8"/>
    <w:lvl w:ilvl="0" w:tplc="5262D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CD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8E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64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27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E4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44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0A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41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64B19"/>
    <w:multiLevelType w:val="hybridMultilevel"/>
    <w:tmpl w:val="975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573281">
    <w:abstractNumId w:val="4"/>
  </w:num>
  <w:num w:numId="2" w16cid:durableId="391925631">
    <w:abstractNumId w:val="6"/>
  </w:num>
  <w:num w:numId="3" w16cid:durableId="28460171">
    <w:abstractNumId w:val="3"/>
  </w:num>
  <w:num w:numId="4" w16cid:durableId="125397370">
    <w:abstractNumId w:val="2"/>
  </w:num>
  <w:num w:numId="5" w16cid:durableId="1334799261">
    <w:abstractNumId w:val="1"/>
  </w:num>
  <w:num w:numId="6" w16cid:durableId="502088742">
    <w:abstractNumId w:val="0"/>
  </w:num>
  <w:num w:numId="7" w16cid:durableId="1109813741">
    <w:abstractNumId w:val="7"/>
  </w:num>
  <w:num w:numId="8" w16cid:durableId="509565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D3"/>
    <w:rsid w:val="00031E67"/>
    <w:rsid w:val="00034A63"/>
    <w:rsid w:val="00060587"/>
    <w:rsid w:val="00067AB2"/>
    <w:rsid w:val="00072DC7"/>
    <w:rsid w:val="000836EE"/>
    <w:rsid w:val="00087B6B"/>
    <w:rsid w:val="00090268"/>
    <w:rsid w:val="000A5457"/>
    <w:rsid w:val="000A78E2"/>
    <w:rsid w:val="000B73AB"/>
    <w:rsid w:val="000C29AC"/>
    <w:rsid w:val="000D150C"/>
    <w:rsid w:val="000D3328"/>
    <w:rsid w:val="000D524F"/>
    <w:rsid w:val="000D6309"/>
    <w:rsid w:val="000F49CE"/>
    <w:rsid w:val="00127A0E"/>
    <w:rsid w:val="00127DD4"/>
    <w:rsid w:val="00131A24"/>
    <w:rsid w:val="00161D82"/>
    <w:rsid w:val="001779E4"/>
    <w:rsid w:val="0019370D"/>
    <w:rsid w:val="001A0D50"/>
    <w:rsid w:val="001A7A25"/>
    <w:rsid w:val="001B4980"/>
    <w:rsid w:val="001C626E"/>
    <w:rsid w:val="001C7911"/>
    <w:rsid w:val="001D2AE2"/>
    <w:rsid w:val="001E6099"/>
    <w:rsid w:val="001F25AB"/>
    <w:rsid w:val="001F5A8D"/>
    <w:rsid w:val="002036FF"/>
    <w:rsid w:val="00214836"/>
    <w:rsid w:val="00233899"/>
    <w:rsid w:val="00254CA0"/>
    <w:rsid w:val="002770C5"/>
    <w:rsid w:val="002802E6"/>
    <w:rsid w:val="0028238E"/>
    <w:rsid w:val="002A149C"/>
    <w:rsid w:val="002A2C60"/>
    <w:rsid w:val="002B7BD4"/>
    <w:rsid w:val="002E048D"/>
    <w:rsid w:val="002E661B"/>
    <w:rsid w:val="00301513"/>
    <w:rsid w:val="00303127"/>
    <w:rsid w:val="00333797"/>
    <w:rsid w:val="00361718"/>
    <w:rsid w:val="00362019"/>
    <w:rsid w:val="00364B1E"/>
    <w:rsid w:val="00371364"/>
    <w:rsid w:val="00384257"/>
    <w:rsid w:val="00385C5B"/>
    <w:rsid w:val="0039081E"/>
    <w:rsid w:val="003A10C8"/>
    <w:rsid w:val="003B7D36"/>
    <w:rsid w:val="003C3C5E"/>
    <w:rsid w:val="003C7358"/>
    <w:rsid w:val="003D0B65"/>
    <w:rsid w:val="003D4E8E"/>
    <w:rsid w:val="003D7C00"/>
    <w:rsid w:val="003E6AE7"/>
    <w:rsid w:val="003F26C2"/>
    <w:rsid w:val="003F4548"/>
    <w:rsid w:val="00402231"/>
    <w:rsid w:val="00405B45"/>
    <w:rsid w:val="0041602D"/>
    <w:rsid w:val="00416849"/>
    <w:rsid w:val="00416D16"/>
    <w:rsid w:val="0042191E"/>
    <w:rsid w:val="00436786"/>
    <w:rsid w:val="0045076A"/>
    <w:rsid w:val="004678DD"/>
    <w:rsid w:val="00482587"/>
    <w:rsid w:val="00483C72"/>
    <w:rsid w:val="004874FE"/>
    <w:rsid w:val="00492EAB"/>
    <w:rsid w:val="0049665F"/>
    <w:rsid w:val="004A60B0"/>
    <w:rsid w:val="004B5182"/>
    <w:rsid w:val="004C786F"/>
    <w:rsid w:val="004D50A9"/>
    <w:rsid w:val="004D66EF"/>
    <w:rsid w:val="004F3485"/>
    <w:rsid w:val="00503628"/>
    <w:rsid w:val="00526D55"/>
    <w:rsid w:val="005360B6"/>
    <w:rsid w:val="00553A4A"/>
    <w:rsid w:val="00555A55"/>
    <w:rsid w:val="00567A8A"/>
    <w:rsid w:val="005701C9"/>
    <w:rsid w:val="00587E39"/>
    <w:rsid w:val="005930D3"/>
    <w:rsid w:val="005964B8"/>
    <w:rsid w:val="005A6BDA"/>
    <w:rsid w:val="005C4C6F"/>
    <w:rsid w:val="005E0B3E"/>
    <w:rsid w:val="005E20E0"/>
    <w:rsid w:val="005F1626"/>
    <w:rsid w:val="00601FDB"/>
    <w:rsid w:val="006066B4"/>
    <w:rsid w:val="006079EC"/>
    <w:rsid w:val="00643DEE"/>
    <w:rsid w:val="00660BF6"/>
    <w:rsid w:val="0066302F"/>
    <w:rsid w:val="006639CD"/>
    <w:rsid w:val="00684945"/>
    <w:rsid w:val="00691961"/>
    <w:rsid w:val="006A2E1C"/>
    <w:rsid w:val="006B2DDF"/>
    <w:rsid w:val="006B48F1"/>
    <w:rsid w:val="006B4D22"/>
    <w:rsid w:val="006C0EFE"/>
    <w:rsid w:val="006C3670"/>
    <w:rsid w:val="006C50C6"/>
    <w:rsid w:val="006D35E8"/>
    <w:rsid w:val="006D7EF9"/>
    <w:rsid w:val="006E5F56"/>
    <w:rsid w:val="006F7E7A"/>
    <w:rsid w:val="007370CA"/>
    <w:rsid w:val="00743A1C"/>
    <w:rsid w:val="00750FDE"/>
    <w:rsid w:val="00796EF0"/>
    <w:rsid w:val="007B70F1"/>
    <w:rsid w:val="007D2E56"/>
    <w:rsid w:val="007EE6AA"/>
    <w:rsid w:val="007F2D66"/>
    <w:rsid w:val="008020FF"/>
    <w:rsid w:val="00804DBF"/>
    <w:rsid w:val="00805493"/>
    <w:rsid w:val="0081786E"/>
    <w:rsid w:val="00827EFF"/>
    <w:rsid w:val="00850540"/>
    <w:rsid w:val="00862167"/>
    <w:rsid w:val="00883F75"/>
    <w:rsid w:val="00885E93"/>
    <w:rsid w:val="008868BE"/>
    <w:rsid w:val="008A3BE2"/>
    <w:rsid w:val="008A4B42"/>
    <w:rsid w:val="008B5957"/>
    <w:rsid w:val="008D240E"/>
    <w:rsid w:val="008E3713"/>
    <w:rsid w:val="008E49CB"/>
    <w:rsid w:val="008F59E4"/>
    <w:rsid w:val="008F76B0"/>
    <w:rsid w:val="00912A30"/>
    <w:rsid w:val="0092346B"/>
    <w:rsid w:val="00937548"/>
    <w:rsid w:val="00941A03"/>
    <w:rsid w:val="00951B24"/>
    <w:rsid w:val="0095341A"/>
    <w:rsid w:val="00954DB1"/>
    <w:rsid w:val="00966500"/>
    <w:rsid w:val="00970DCC"/>
    <w:rsid w:val="009711A8"/>
    <w:rsid w:val="0097432E"/>
    <w:rsid w:val="009848D8"/>
    <w:rsid w:val="00984CFA"/>
    <w:rsid w:val="0099325C"/>
    <w:rsid w:val="009958B3"/>
    <w:rsid w:val="009958D4"/>
    <w:rsid w:val="009A1489"/>
    <w:rsid w:val="009A65C5"/>
    <w:rsid w:val="009D771C"/>
    <w:rsid w:val="009F53C1"/>
    <w:rsid w:val="00A17C51"/>
    <w:rsid w:val="00A23B1D"/>
    <w:rsid w:val="00A26B26"/>
    <w:rsid w:val="00A36EF7"/>
    <w:rsid w:val="00A55BB7"/>
    <w:rsid w:val="00A56031"/>
    <w:rsid w:val="00A606D3"/>
    <w:rsid w:val="00A63D84"/>
    <w:rsid w:val="00A90451"/>
    <w:rsid w:val="00AA5DDD"/>
    <w:rsid w:val="00AA6C43"/>
    <w:rsid w:val="00AB7EC6"/>
    <w:rsid w:val="00AC5CB8"/>
    <w:rsid w:val="00AC6B40"/>
    <w:rsid w:val="00AD407C"/>
    <w:rsid w:val="00AE4329"/>
    <w:rsid w:val="00AE671E"/>
    <w:rsid w:val="00AF38B4"/>
    <w:rsid w:val="00AF6126"/>
    <w:rsid w:val="00B03811"/>
    <w:rsid w:val="00B10D1A"/>
    <w:rsid w:val="00B25A1A"/>
    <w:rsid w:val="00B60293"/>
    <w:rsid w:val="00B668E1"/>
    <w:rsid w:val="00B66AAD"/>
    <w:rsid w:val="00B71FB3"/>
    <w:rsid w:val="00B7372F"/>
    <w:rsid w:val="00B90644"/>
    <w:rsid w:val="00B909F8"/>
    <w:rsid w:val="00B91274"/>
    <w:rsid w:val="00BB30CA"/>
    <w:rsid w:val="00BB6952"/>
    <w:rsid w:val="00BD662D"/>
    <w:rsid w:val="00BF1B95"/>
    <w:rsid w:val="00BF3653"/>
    <w:rsid w:val="00C111CD"/>
    <w:rsid w:val="00C226A5"/>
    <w:rsid w:val="00C37D00"/>
    <w:rsid w:val="00C40056"/>
    <w:rsid w:val="00C43BF5"/>
    <w:rsid w:val="00C67932"/>
    <w:rsid w:val="00C80403"/>
    <w:rsid w:val="00C81BED"/>
    <w:rsid w:val="00C97AD3"/>
    <w:rsid w:val="00C97BE3"/>
    <w:rsid w:val="00CB2FA0"/>
    <w:rsid w:val="00CD1941"/>
    <w:rsid w:val="00CE0C02"/>
    <w:rsid w:val="00CE59A6"/>
    <w:rsid w:val="00D04E46"/>
    <w:rsid w:val="00D06ECD"/>
    <w:rsid w:val="00D14376"/>
    <w:rsid w:val="00D24FFA"/>
    <w:rsid w:val="00D31F63"/>
    <w:rsid w:val="00D331C2"/>
    <w:rsid w:val="00D56002"/>
    <w:rsid w:val="00D60859"/>
    <w:rsid w:val="00D76AA9"/>
    <w:rsid w:val="00D85D3C"/>
    <w:rsid w:val="00DD65E4"/>
    <w:rsid w:val="00DF1F06"/>
    <w:rsid w:val="00DF4785"/>
    <w:rsid w:val="00E02927"/>
    <w:rsid w:val="00E14C6E"/>
    <w:rsid w:val="00E30203"/>
    <w:rsid w:val="00E363E5"/>
    <w:rsid w:val="00E46B41"/>
    <w:rsid w:val="00E61FFA"/>
    <w:rsid w:val="00E71164"/>
    <w:rsid w:val="00E73EFB"/>
    <w:rsid w:val="00E74779"/>
    <w:rsid w:val="00E86E95"/>
    <w:rsid w:val="00EA21DD"/>
    <w:rsid w:val="00EA5B69"/>
    <w:rsid w:val="00EB26F0"/>
    <w:rsid w:val="00EC32F6"/>
    <w:rsid w:val="00ED100C"/>
    <w:rsid w:val="00ED60A8"/>
    <w:rsid w:val="00F01152"/>
    <w:rsid w:val="00F14897"/>
    <w:rsid w:val="00F33A97"/>
    <w:rsid w:val="00F41347"/>
    <w:rsid w:val="00F53EC0"/>
    <w:rsid w:val="00F6124D"/>
    <w:rsid w:val="00FA78B5"/>
    <w:rsid w:val="00FB1341"/>
    <w:rsid w:val="00FC7F0C"/>
    <w:rsid w:val="00FD3B00"/>
    <w:rsid w:val="00FD66FC"/>
    <w:rsid w:val="00FE0E0D"/>
    <w:rsid w:val="00FE17C8"/>
    <w:rsid w:val="011560B2"/>
    <w:rsid w:val="01DF2780"/>
    <w:rsid w:val="02BFFB4E"/>
    <w:rsid w:val="041B285B"/>
    <w:rsid w:val="0450AD08"/>
    <w:rsid w:val="046C6610"/>
    <w:rsid w:val="057500EE"/>
    <w:rsid w:val="07581598"/>
    <w:rsid w:val="077DF142"/>
    <w:rsid w:val="081AB92F"/>
    <w:rsid w:val="081C521B"/>
    <w:rsid w:val="082E92F5"/>
    <w:rsid w:val="0836E454"/>
    <w:rsid w:val="0887A13B"/>
    <w:rsid w:val="097883CE"/>
    <w:rsid w:val="09E67FD6"/>
    <w:rsid w:val="0B096755"/>
    <w:rsid w:val="0CB7A3CA"/>
    <w:rsid w:val="0D9601E5"/>
    <w:rsid w:val="0DBC5C6B"/>
    <w:rsid w:val="0DCC3497"/>
    <w:rsid w:val="0DF39A31"/>
    <w:rsid w:val="0E2B97A3"/>
    <w:rsid w:val="0E5CB3D8"/>
    <w:rsid w:val="0F511FD2"/>
    <w:rsid w:val="0F7CFC0B"/>
    <w:rsid w:val="1019CF92"/>
    <w:rsid w:val="107966D9"/>
    <w:rsid w:val="10C1A584"/>
    <w:rsid w:val="10CDD80B"/>
    <w:rsid w:val="11589F72"/>
    <w:rsid w:val="1219969B"/>
    <w:rsid w:val="12C1EE44"/>
    <w:rsid w:val="130B6DCC"/>
    <w:rsid w:val="13A1F5F7"/>
    <w:rsid w:val="13F5A62F"/>
    <w:rsid w:val="149CD9DA"/>
    <w:rsid w:val="15D8830B"/>
    <w:rsid w:val="16568D44"/>
    <w:rsid w:val="16C15315"/>
    <w:rsid w:val="16F0A117"/>
    <w:rsid w:val="185C267E"/>
    <w:rsid w:val="19617FED"/>
    <w:rsid w:val="19F28A81"/>
    <w:rsid w:val="1A57B146"/>
    <w:rsid w:val="1B4D55D2"/>
    <w:rsid w:val="1B8C0498"/>
    <w:rsid w:val="1C05467A"/>
    <w:rsid w:val="1C15F330"/>
    <w:rsid w:val="1D361516"/>
    <w:rsid w:val="1E879421"/>
    <w:rsid w:val="1EACA535"/>
    <w:rsid w:val="1EC7C712"/>
    <w:rsid w:val="1F86AD90"/>
    <w:rsid w:val="1FC928A0"/>
    <w:rsid w:val="20D1B439"/>
    <w:rsid w:val="22603B18"/>
    <w:rsid w:val="2284A005"/>
    <w:rsid w:val="228B65D8"/>
    <w:rsid w:val="232AAE13"/>
    <w:rsid w:val="23D886F8"/>
    <w:rsid w:val="24A383DB"/>
    <w:rsid w:val="24D80A9E"/>
    <w:rsid w:val="24F11476"/>
    <w:rsid w:val="2616D5E1"/>
    <w:rsid w:val="269AF24D"/>
    <w:rsid w:val="28E1A327"/>
    <w:rsid w:val="29E549BB"/>
    <w:rsid w:val="29F5479C"/>
    <w:rsid w:val="2B07CA2B"/>
    <w:rsid w:val="2B199173"/>
    <w:rsid w:val="2BCFDD73"/>
    <w:rsid w:val="2CD145D0"/>
    <w:rsid w:val="2CD62F37"/>
    <w:rsid w:val="2D0554DA"/>
    <w:rsid w:val="2F595612"/>
    <w:rsid w:val="2FB4FD0F"/>
    <w:rsid w:val="30647DD4"/>
    <w:rsid w:val="30E98816"/>
    <w:rsid w:val="314D3B5C"/>
    <w:rsid w:val="31A50212"/>
    <w:rsid w:val="31C298A4"/>
    <w:rsid w:val="32472983"/>
    <w:rsid w:val="325A4DB2"/>
    <w:rsid w:val="333FE99E"/>
    <w:rsid w:val="34E116E1"/>
    <w:rsid w:val="35D9327A"/>
    <w:rsid w:val="36B7E298"/>
    <w:rsid w:val="38E2FAE0"/>
    <w:rsid w:val="3901DE6F"/>
    <w:rsid w:val="3966DC12"/>
    <w:rsid w:val="3A97A04F"/>
    <w:rsid w:val="3BD4327C"/>
    <w:rsid w:val="3C6AB553"/>
    <w:rsid w:val="3D4C687A"/>
    <w:rsid w:val="3D854A07"/>
    <w:rsid w:val="3E930C83"/>
    <w:rsid w:val="3EF2B76D"/>
    <w:rsid w:val="3F5F85B4"/>
    <w:rsid w:val="3F89EE15"/>
    <w:rsid w:val="3FCF8571"/>
    <w:rsid w:val="40DEF0FE"/>
    <w:rsid w:val="420F01E5"/>
    <w:rsid w:val="4252D2DD"/>
    <w:rsid w:val="46BC24BC"/>
    <w:rsid w:val="47C0BE3C"/>
    <w:rsid w:val="4A0240B7"/>
    <w:rsid w:val="4B335839"/>
    <w:rsid w:val="4BD8D393"/>
    <w:rsid w:val="4CB705A2"/>
    <w:rsid w:val="4CDB6FD2"/>
    <w:rsid w:val="4E616661"/>
    <w:rsid w:val="4FC2E733"/>
    <w:rsid w:val="5071FA74"/>
    <w:rsid w:val="5193383D"/>
    <w:rsid w:val="51EE523D"/>
    <w:rsid w:val="52EA0837"/>
    <w:rsid w:val="53165DB7"/>
    <w:rsid w:val="53622B00"/>
    <w:rsid w:val="537A1A09"/>
    <w:rsid w:val="53E20472"/>
    <w:rsid w:val="541A823F"/>
    <w:rsid w:val="55B65372"/>
    <w:rsid w:val="568B25B9"/>
    <w:rsid w:val="56B7532F"/>
    <w:rsid w:val="57034C93"/>
    <w:rsid w:val="58FD8BF8"/>
    <w:rsid w:val="59719CCA"/>
    <w:rsid w:val="599AE83E"/>
    <w:rsid w:val="5AA5C706"/>
    <w:rsid w:val="5BEDF3BC"/>
    <w:rsid w:val="5C3D7A37"/>
    <w:rsid w:val="5D65F255"/>
    <w:rsid w:val="5ED9D10D"/>
    <w:rsid w:val="60767EDC"/>
    <w:rsid w:val="61C3CC7A"/>
    <w:rsid w:val="6259F14E"/>
    <w:rsid w:val="63AFB3BA"/>
    <w:rsid w:val="64ADADEF"/>
    <w:rsid w:val="667C498B"/>
    <w:rsid w:val="66951F70"/>
    <w:rsid w:val="66B93CEE"/>
    <w:rsid w:val="67024573"/>
    <w:rsid w:val="67327562"/>
    <w:rsid w:val="687E1CFA"/>
    <w:rsid w:val="68B95931"/>
    <w:rsid w:val="6BCEBAF3"/>
    <w:rsid w:val="6CFF657A"/>
    <w:rsid w:val="6D4E2409"/>
    <w:rsid w:val="6D6153FA"/>
    <w:rsid w:val="6DDA22D5"/>
    <w:rsid w:val="6DEFB269"/>
    <w:rsid w:val="6E575582"/>
    <w:rsid w:val="6EDB33A9"/>
    <w:rsid w:val="6FCF2005"/>
    <w:rsid w:val="6FE98669"/>
    <w:rsid w:val="7061A5CC"/>
    <w:rsid w:val="722C8605"/>
    <w:rsid w:val="728027D1"/>
    <w:rsid w:val="72FBE29B"/>
    <w:rsid w:val="74374089"/>
    <w:rsid w:val="7633219D"/>
    <w:rsid w:val="7654CDF8"/>
    <w:rsid w:val="76A164C4"/>
    <w:rsid w:val="7799810C"/>
    <w:rsid w:val="77D1D295"/>
    <w:rsid w:val="78E33950"/>
    <w:rsid w:val="7A44DA2D"/>
    <w:rsid w:val="7A46E9BB"/>
    <w:rsid w:val="7A741832"/>
    <w:rsid w:val="7C6A4943"/>
    <w:rsid w:val="7C958176"/>
    <w:rsid w:val="7D2D8D62"/>
    <w:rsid w:val="7E90C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7CE187"/>
  <w15:chartTrackingRefBased/>
  <w15:docId w15:val="{3BD971B1-11AA-4FA6-8699-50CD2BE7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41A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41A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41A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341A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97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97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C97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97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97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C97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41A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341A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5341A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97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97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C97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41A"/>
    <w:pPr>
      <w:numPr>
        <w:numId w:val="8"/>
      </w:numPr>
      <w:contextualSpacing/>
    </w:pPr>
    <w:rPr>
      <w:rFonts w:cs="Calibri"/>
      <w:color w:val="000000"/>
      <w:szCs w:val="28"/>
    </w:rPr>
  </w:style>
  <w:style w:type="character" w:styleId="IntenseEmphasis">
    <w:name w:val="Intense Emphasis"/>
    <w:uiPriority w:val="21"/>
    <w:qFormat/>
    <w:rsid w:val="0095341A"/>
    <w:rPr>
      <w:color w:val="3A7C22" w:themeColor="accent6" w:themeShade="BF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C97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C97A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3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6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14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05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5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3A9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1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1A8"/>
  </w:style>
  <w:style w:type="paragraph" w:styleId="Footer">
    <w:name w:val="footer"/>
    <w:basedOn w:val="Normal"/>
    <w:link w:val="FooterChar"/>
    <w:uiPriority w:val="99"/>
    <w:unhideWhenUsed/>
    <w:rsid w:val="00971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1A8"/>
  </w:style>
  <w:style w:type="character" w:customStyle="1" w:styleId="normaltextrun">
    <w:name w:val="normaltextrun"/>
    <w:basedOn w:val="DefaultParagraphFont"/>
    <w:rsid w:val="009711A8"/>
  </w:style>
  <w:style w:type="character" w:customStyle="1" w:styleId="eop">
    <w:name w:val="eop"/>
    <w:basedOn w:val="DefaultParagraphFont"/>
    <w:rsid w:val="009711A8"/>
  </w:style>
  <w:style w:type="character" w:customStyle="1" w:styleId="apple-converted-space">
    <w:name w:val="apple-converted-space"/>
    <w:basedOn w:val="DefaultParagraphFont"/>
    <w:rsid w:val="009711A8"/>
  </w:style>
  <w:style w:type="character" w:customStyle="1" w:styleId="scxw226503312">
    <w:name w:val="scxw226503312"/>
    <w:basedOn w:val="DefaultParagraphFont"/>
    <w:rsid w:val="009711A8"/>
  </w:style>
  <w:style w:type="character" w:styleId="PageNumber">
    <w:name w:val="page number"/>
    <w:basedOn w:val="DefaultParagraphFont"/>
    <w:uiPriority w:val="99"/>
    <w:semiHidden/>
    <w:unhideWhenUsed/>
    <w:rsid w:val="009711A8"/>
  </w:style>
  <w:style w:type="table" w:styleId="PlainTable3">
    <w:name w:val="Plain Table 3"/>
    <w:basedOn w:val="TableNormal"/>
    <w:uiPriority w:val="43"/>
    <w:rsid w:val="00601FDB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862167"/>
    <w:rPr>
      <w:color w:val="2B579A"/>
      <w:shd w:val="clear" w:color="auto" w:fill="E1DFDD"/>
    </w:rPr>
  </w:style>
  <w:style w:type="paragraph" w:customStyle="1" w:styleId="ParagraphbeforeList">
    <w:name w:val="Paragraph before List"/>
    <w:basedOn w:val="Normal"/>
    <w:qFormat/>
    <w:rsid w:val="0095341A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95341A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95341A"/>
    <w:pPr>
      <w:ind w:left="2880"/>
    </w:pPr>
  </w:style>
  <w:style w:type="character" w:styleId="Strong">
    <w:name w:val="Strong"/>
    <w:basedOn w:val="DefaultParagraphFont"/>
    <w:uiPriority w:val="22"/>
    <w:qFormat/>
    <w:rsid w:val="0095341A"/>
    <w:rPr>
      <w:rFonts w:ascii="Source Sans Pro" w:hAnsi="Source Sans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17" Type="http://schemas.openxmlformats.org/officeDocument/2006/relationships/image" Target="media/image7.svg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sv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5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2" Type="http://schemas.openxmlformats.org/officeDocument/2006/relationships/image" Target="media/image12.svg"/><Relationship Id="rId27" Type="http://schemas.openxmlformats.org/officeDocument/2006/relationships/image" Target="media/image17.png"/><Relationship Id="rId30" Type="http://schemas.openxmlformats.org/officeDocument/2006/relationships/hyperlink" Target="https://yell.ot.phhp.ufl.edu/research/engaging-in-research-during-emergencies/toolkit-for-remote-inclusive-research/" TargetMode="External"/><Relationship Id="rId35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722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Schwartz</dc:creator>
  <cp:keywords/>
  <dc:description/>
  <cp:lastModifiedBy>Madison Brodeur</cp:lastModifiedBy>
  <cp:revision>90</cp:revision>
  <dcterms:created xsi:type="dcterms:W3CDTF">2025-04-03T14:55:00Z</dcterms:created>
  <dcterms:modified xsi:type="dcterms:W3CDTF">2025-10-25T18:56:00Z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1aa74d11-0f6d-455e-9ff0-e2f7f72f6929</vt:lpwstr>
  </property>
</Properties>
</file>